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3BA62" w14:textId="64244E9C" w:rsidR="00131804" w:rsidRPr="00131804" w:rsidRDefault="00131804" w:rsidP="00131804">
      <w:pPr>
        <w:pStyle w:val="Heading1"/>
      </w:pPr>
      <w:r w:rsidRPr="00131804">
        <w:t xml:space="preserve">Ethical </w:t>
      </w:r>
      <w:r w:rsidR="00984DB2">
        <w:t>Systems Handout</w:t>
      </w:r>
    </w:p>
    <w:p w14:paraId="406EC032" w14:textId="6E999AC7" w:rsidR="0046282E" w:rsidRPr="000C6CA0" w:rsidRDefault="00CE4675" w:rsidP="00BA5A91">
      <w:pPr>
        <w:pStyle w:val="Heading2"/>
        <w:spacing w:before="60"/>
        <w:rPr>
          <w:sz w:val="22"/>
        </w:rPr>
      </w:pPr>
      <w:r>
        <w:t>Some E</w:t>
      </w:r>
      <w:r w:rsidR="0046282E" w:rsidRPr="001B07CF">
        <w:t xml:space="preserve">thical Decision Systems </w:t>
      </w:r>
      <w:r w:rsidR="0046282E" w:rsidRPr="000C6CA0">
        <w:rPr>
          <w:sz w:val="22"/>
        </w:rPr>
        <w:t>(</w:t>
      </w:r>
      <w:r w:rsidR="008E1C5B" w:rsidRPr="000C6CA0">
        <w:rPr>
          <w:sz w:val="22"/>
        </w:rPr>
        <w:t>Pollock 2014, p. 25-48</w:t>
      </w:r>
      <w:r w:rsidR="0046282E" w:rsidRPr="000C6CA0">
        <w:rPr>
          <w:sz w:val="22"/>
        </w:rPr>
        <w:t>)</w:t>
      </w:r>
    </w:p>
    <w:p w14:paraId="442F7521" w14:textId="77777777" w:rsidR="00042E59" w:rsidRDefault="00042E59" w:rsidP="00BA5A91">
      <w:pPr>
        <w:widowControl w:val="0"/>
        <w:autoSpaceDE w:val="0"/>
        <w:autoSpaceDN w:val="0"/>
        <w:adjustRightInd w:val="0"/>
        <w:spacing w:after="120"/>
        <w:jc w:val="both"/>
        <w:rPr>
          <w:rFonts w:asciiTheme="majorHAnsi" w:hAnsiTheme="majorHAnsi"/>
          <w:sz w:val="22"/>
          <w:szCs w:val="22"/>
        </w:rPr>
      </w:pPr>
      <w:r>
        <w:rPr>
          <w:rFonts w:asciiTheme="majorHAnsi" w:hAnsiTheme="majorHAnsi"/>
          <w:sz w:val="22"/>
          <w:szCs w:val="22"/>
        </w:rPr>
        <w:t xml:space="preserve">Structured set of principles that define what is moral.  We use ethical systems to make judgements. </w:t>
      </w:r>
    </w:p>
    <w:p w14:paraId="6BAD43D5" w14:textId="756B10B1" w:rsidR="00042E59" w:rsidRDefault="00042E59" w:rsidP="00042E59">
      <w:pPr>
        <w:widowControl w:val="0"/>
        <w:autoSpaceDE w:val="0"/>
        <w:autoSpaceDN w:val="0"/>
        <w:adjustRightInd w:val="0"/>
        <w:jc w:val="cente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noProof/>
          <w:color w:val="365F91" w:themeColor="accent1" w:themeShade="BF"/>
          <w:sz w:val="32"/>
          <w:szCs w:val="32"/>
        </w:rPr>
        <mc:AlternateContent>
          <mc:Choice Requires="wps">
            <w:drawing>
              <wp:inline distT="0" distB="0" distL="0" distR="0" wp14:anchorId="17C8C09A" wp14:editId="54E3D949">
                <wp:extent cx="3017520" cy="1782135"/>
                <wp:effectExtent l="25400" t="25400" r="106680" b="97790"/>
                <wp:docPr id="3" name="Text Box 3" descr="Ethics of Virtue explanation"/>
                <wp:cNvGraphicFramePr/>
                <a:graphic xmlns:a="http://schemas.openxmlformats.org/drawingml/2006/main">
                  <a:graphicData uri="http://schemas.microsoft.com/office/word/2010/wordprocessingShape">
                    <wps:wsp>
                      <wps:cNvSpPr txBox="1"/>
                      <wps:spPr>
                        <a:xfrm>
                          <a:off x="0" y="0"/>
                          <a:ext cx="3017520" cy="178213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481F918B" w14:textId="77777777" w:rsidR="00042E59" w:rsidRPr="0015575C" w:rsidRDefault="00C2504F" w:rsidP="00042E59">
                            <w:pPr>
                              <w:contextualSpacing/>
                              <w:jc w:val="center"/>
                              <w:textAlignment w:val="top"/>
                              <w:rPr>
                                <w:color w:val="000000"/>
                                <w:sz w:val="34"/>
                                <w:szCs w:val="34"/>
                                <w14:props3d w14:extrusionH="0" w14:contourW="6350" w14:prstMaterial="none"/>
                              </w:rPr>
                            </w:pPr>
                            <w:r w:rsidRPr="0015575C">
                              <w:rPr>
                                <w:color w:val="000000"/>
                                <w:sz w:val="34"/>
                                <w:szCs w:val="34"/>
                                <w14:props3d w14:extrusionH="0" w14:contourW="6350" w14:prstMaterial="none"/>
                              </w:rPr>
                              <w:t>Ethics of Virtue:</w:t>
                            </w:r>
                          </w:p>
                          <w:p w14:paraId="7E1F6BD1" w14:textId="77777777" w:rsidR="00042E59" w:rsidRPr="0015575C" w:rsidRDefault="00042E59" w:rsidP="00042E59">
                            <w:pPr>
                              <w:spacing w:after="80" w:line="216" w:lineRule="auto"/>
                              <w:rPr>
                                <w:rFonts w:ascii="Calibri" w:hAnsi="Calibri"/>
                                <w:sz w:val="22"/>
                                <w:szCs w:val="22"/>
                                <w14:props3d w14:extrusionH="0" w14:contourW="6350" w14:prstMaterial="none"/>
                              </w:rPr>
                            </w:pPr>
                            <w:r w:rsidRPr="0015575C">
                              <w:rPr>
                                <w:rFonts w:ascii="Calibri" w:hAnsi="Calibri"/>
                                <w:sz w:val="22"/>
                                <w:szCs w:val="22"/>
                                <w14:props3d w14:extrusionH="0" w14:contourW="6350" w14:prstMaterial="none"/>
                              </w:rPr>
                              <w:t>Moral virtue comes from habit. One does good bec</w:t>
                            </w:r>
                            <w:r w:rsidRPr="00BA5A91">
                              <w:rPr>
                                <w:rFonts w:ascii="Calibri" w:hAnsi="Calibri"/>
                                <w:sz w:val="22"/>
                                <w:szCs w:val="22"/>
                                <w14:props3d w14:extrusionH="0" w14:contourW="6350" w14:prstMaterial="none"/>
                              </w:rPr>
                              <w:t>a</w:t>
                            </w:r>
                            <w:r w:rsidRPr="0015575C">
                              <w:rPr>
                                <w:rFonts w:ascii="Calibri" w:hAnsi="Calibri"/>
                                <w:sz w:val="22"/>
                                <w:szCs w:val="22"/>
                                <w14:props3d w14:extrusionH="0" w14:contourW="6350" w14:prstMaterial="none"/>
                              </w:rPr>
                              <w:t>use of pattern of lifetime.</w:t>
                            </w:r>
                          </w:p>
                          <w:p w14:paraId="16782777" w14:textId="77777777" w:rsidR="00042E59" w:rsidRPr="00BA5A91" w:rsidRDefault="00042E59" w:rsidP="00042E59">
                            <w:pPr>
                              <w:spacing w:after="80" w:line="216" w:lineRule="auto"/>
                              <w:rPr>
                                <w:rFonts w:ascii="Calibri" w:hAnsi="Calibri"/>
                                <w:sz w:val="22"/>
                                <w:szCs w:val="22"/>
                                <w14:props3d w14:extrusionH="0" w14:contourW="6350" w14:prstMaterial="none"/>
                              </w:rPr>
                            </w:pPr>
                            <w:r w:rsidRPr="00BA5A91">
                              <w:rPr>
                                <w:rFonts w:ascii="Calibri" w:hAnsi="Calibri"/>
                                <w:sz w:val="22"/>
                                <w:szCs w:val="22"/>
                                <w14:props3d w14:extrusionH="0" w14:contourW="6350" w14:prstMaterial="none"/>
                              </w:rPr>
                              <w:t>What is good is that which confirms to the "Golden Mean". Four virtues of Socrates and Plato are justice, wisdom, fortitude, and temperance. One does good because of patterns of a lifetime. Six pillars of character are trustworthiness, respect, responsibility, fairness, caring, and citizenship.</w:t>
                            </w:r>
                          </w:p>
                        </w:txbxContent>
                      </wps:txbx>
                      <wps:bodyPr rot="0" spcFirstLastPara="0" vertOverflow="overflow" horzOverflow="overflow" vert="horz" wrap="square" lIns="64008" tIns="64008" rIns="64008" bIns="64008" numCol="1" spcCol="0" rtlCol="0" fromWordArt="0" anchor="t" anchorCtr="0" forceAA="0" compatLnSpc="1">
                        <a:prstTxWarp prst="textNoShape">
                          <a:avLst/>
                        </a:prstTxWarp>
                        <a:noAutofit/>
                        <a:scene3d>
                          <a:camera prst="orthographicFront"/>
                          <a:lightRig rig="threePt" dir="t">
                            <a:rot lat="0" lon="0" rev="1200000"/>
                          </a:lightRig>
                        </a:scene3d>
                        <a:sp3d contourW="6350"/>
                      </wps:bodyPr>
                    </wps:wsp>
                  </a:graphicData>
                </a:graphic>
              </wp:inline>
            </w:drawing>
          </mc:Choice>
          <mc:Fallback>
            <w:pict>
              <v:shapetype w14:anchorId="17C8C09A" id="_x0000_t202" coordsize="21600,21600" o:spt="202" path="m,l,21600r21600,l21600,xe">
                <v:stroke joinstyle="miter"/>
                <v:path gradientshapeok="t" o:connecttype="rect"/>
              </v:shapetype>
              <v:shape id="Text Box 3" o:spid="_x0000_s1026" type="#_x0000_t202" alt="Ethics of Virtue explanation" style="width:237.6pt;height:1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" fillcolor="white [3201]" strokeweight=".5pt">
                <v:shadow on="t" color="black" opacity="26214f" origin="-.5,-.5" offset=".74836mm,.74836mm"/>
                <v:textbox inset="5.04pt,5.04pt,5.04pt,5.04pt">
                  <w:txbxContent>
                    <w:p w14:paraId="481F918B" w14:textId="77777777" w:rsidR="00042E59" w:rsidRPr="0015575C" w:rsidRDefault="00C2504F" w:rsidP="00042E59">
                      <w:pPr>
                        <w:contextualSpacing/>
                        <w:jc w:val="center"/>
                        <w:textAlignment w:val="top"/>
                        <w:rPr>
                          <w:color w:val="000000"/>
                          <w:sz w:val="34"/>
                          <w:szCs w:val="34"/>
                          <w14:props3d w14:extrusionH="0" w14:contourW="6350" w14:prstMaterial="none"/>
                        </w:rPr>
                      </w:pPr>
                      <w:r w:rsidRPr="0015575C">
                        <w:rPr>
                          <w:color w:val="000000"/>
                          <w:sz w:val="34"/>
                          <w:szCs w:val="34"/>
                          <w14:props3d w14:extrusionH="0" w14:contourW="6350" w14:prstMaterial="none"/>
                        </w:rPr>
                        <w:t>Ethics of Virtue:</w:t>
                      </w:r>
                    </w:p>
                    <w:p w14:paraId="7E1F6BD1" w14:textId="77777777" w:rsidR="00042E59" w:rsidRPr="0015575C" w:rsidRDefault="00042E59" w:rsidP="00042E59">
                      <w:pPr>
                        <w:spacing w:after="80" w:line="216" w:lineRule="auto"/>
                        <w:rPr>
                          <w:rFonts w:ascii="Calibri" w:hAnsi="Calibri"/>
                          <w:sz w:val="22"/>
                          <w:szCs w:val="22"/>
                          <w14:props3d w14:extrusionH="0" w14:contourW="6350" w14:prstMaterial="none"/>
                        </w:rPr>
                      </w:pPr>
                      <w:r w:rsidRPr="0015575C">
                        <w:rPr>
                          <w:rFonts w:ascii="Calibri" w:hAnsi="Calibri"/>
                          <w:sz w:val="22"/>
                          <w:szCs w:val="22"/>
                          <w14:props3d w14:extrusionH="0" w14:contourW="6350" w14:prstMaterial="none"/>
                        </w:rPr>
                        <w:t>Moral virtue comes from habit. One does good bec</w:t>
                      </w:r>
                      <w:r w:rsidRPr="00BA5A91">
                        <w:rPr>
                          <w:rFonts w:ascii="Calibri" w:hAnsi="Calibri"/>
                          <w:sz w:val="22"/>
                          <w:szCs w:val="22"/>
                          <w14:props3d w14:extrusionH="0" w14:contourW="6350" w14:prstMaterial="none"/>
                        </w:rPr>
                        <w:t>a</w:t>
                      </w:r>
                      <w:r w:rsidRPr="0015575C">
                        <w:rPr>
                          <w:rFonts w:ascii="Calibri" w:hAnsi="Calibri"/>
                          <w:sz w:val="22"/>
                          <w:szCs w:val="22"/>
                          <w14:props3d w14:extrusionH="0" w14:contourW="6350" w14:prstMaterial="none"/>
                        </w:rPr>
                        <w:t>use of pattern of lifetime.</w:t>
                      </w:r>
                    </w:p>
                    <w:p w14:paraId="16782777" w14:textId="77777777" w:rsidR="00042E59" w:rsidRPr="00BA5A91" w:rsidRDefault="00042E59" w:rsidP="00042E59">
                      <w:pPr>
                        <w:spacing w:after="80" w:line="216" w:lineRule="auto"/>
                        <w:rPr>
                          <w:rFonts w:ascii="Calibri" w:hAnsi="Calibri"/>
                          <w:sz w:val="22"/>
                          <w:szCs w:val="22"/>
                          <w14:props3d w14:extrusionH="0" w14:contourW="6350" w14:prstMaterial="none"/>
                        </w:rPr>
                      </w:pPr>
                      <w:r w:rsidRPr="00BA5A91">
                        <w:rPr>
                          <w:rFonts w:ascii="Calibri" w:hAnsi="Calibri"/>
                          <w:sz w:val="22"/>
                          <w:szCs w:val="22"/>
                          <w14:props3d w14:extrusionH="0" w14:contourW="6350" w14:prstMaterial="none"/>
                        </w:rPr>
                        <w:t>What is good is that which confirms to the "Golden Mean". Four virtues of Socrates and Plato are justice, wisdom, fortitude, and temperance. One does good because of patterns of a lifetime. Six pillars of character are trustworthiness, respect, responsibility, fairness, caring, and citizenship.</w:t>
                      </w:r>
                    </w:p>
                  </w:txbxContent>
                </v:textbox>
                <w10:anchorlock/>
              </v:shape>
            </w:pict>
          </mc:Fallback>
        </mc:AlternateContent>
      </w:r>
      <w:r>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noProof/>
          <w:color w:val="365F91" w:themeColor="accent1" w:themeShade="BF"/>
          <w:sz w:val="32"/>
          <w:szCs w:val="32"/>
        </w:rPr>
        <mc:AlternateContent>
          <mc:Choice Requires="wps">
            <w:drawing>
              <wp:inline distT="0" distB="0" distL="0" distR="0" wp14:anchorId="68641325" wp14:editId="3EAD3329">
                <wp:extent cx="3017520" cy="1783080"/>
                <wp:effectExtent l="25400" t="25400" r="106680" b="96520"/>
                <wp:docPr id="6" name="Text Box 6" descr="Natural Law explanation"/>
                <wp:cNvGraphicFramePr/>
                <a:graphic xmlns:a="http://schemas.openxmlformats.org/drawingml/2006/main">
                  <a:graphicData uri="http://schemas.microsoft.com/office/word/2010/wordprocessingShape">
                    <wps:wsp>
                      <wps:cNvSpPr txBox="1"/>
                      <wps:spPr>
                        <a:xfrm>
                          <a:off x="0" y="0"/>
                          <a:ext cx="3017520" cy="178308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1A8EC17F" w14:textId="77777777" w:rsidR="00042E59" w:rsidRPr="0015575C" w:rsidRDefault="00042E59" w:rsidP="00042E59">
                            <w:pPr>
                              <w:contextualSpacing/>
                              <w:jc w:val="center"/>
                              <w:textAlignment w:val="top"/>
                              <w:rPr>
                                <w:color w:val="000000"/>
                                <w:sz w:val="34"/>
                                <w:szCs w:val="34"/>
                                <w14:props3d w14:extrusionH="0" w14:contourW="6350" w14:prstMaterial="none"/>
                              </w:rPr>
                            </w:pPr>
                            <w:r w:rsidRPr="00CD35E2">
                              <w:rPr>
                                <w:color w:val="000000"/>
                                <w:sz w:val="34"/>
                                <w:szCs w:val="34"/>
                                <w14:props3d w14:extrusionH="0" w14:contourW="6350" w14:prstMaterial="none"/>
                              </w:rPr>
                              <w:t>Natural Law</w:t>
                            </w:r>
                            <w:r w:rsidR="00C2504F" w:rsidRPr="0015575C">
                              <w:rPr>
                                <w:color w:val="000000"/>
                                <w:sz w:val="34"/>
                                <w:szCs w:val="34"/>
                                <w14:props3d w14:extrusionH="0" w14:contourW="6350" w14:prstMaterial="none"/>
                              </w:rPr>
                              <w:t>:</w:t>
                            </w:r>
                          </w:p>
                          <w:p w14:paraId="71A1E0A1" w14:textId="77777777" w:rsidR="00042E59" w:rsidRPr="00BA5A91" w:rsidRDefault="00042E59" w:rsidP="00042E59">
                            <w:pPr>
                              <w:spacing w:after="80" w:line="216" w:lineRule="auto"/>
                              <w:rPr>
                                <w:rFonts w:ascii="Calibri" w:hAnsi="Calibri"/>
                                <w:sz w:val="22"/>
                                <w:szCs w:val="22"/>
                                <w14:props3d w14:extrusionH="0" w14:contourW="6350" w14:prstMaterial="none"/>
                              </w:rPr>
                            </w:pPr>
                            <w:r w:rsidRPr="00BA5A91">
                              <w:rPr>
                                <w:rFonts w:ascii="Calibri" w:hAnsi="Calibri"/>
                                <w:sz w:val="22"/>
                                <w:szCs w:val="22"/>
                                <w14:props3d w14:extrusionH="0" w14:contourW="6350" w14:prstMaterial="none"/>
                              </w:rPr>
                              <w:t>(St. Augustine): What is good is that which is natural; presupposes what is good natural is what is good.</w:t>
                            </w:r>
                          </w:p>
                          <w:p w14:paraId="6A3362DE" w14:textId="77777777" w:rsidR="00042E59" w:rsidRPr="00BA5A91" w:rsidRDefault="00042E59" w:rsidP="00042E59">
                            <w:pPr>
                              <w:spacing w:after="80" w:line="216" w:lineRule="auto"/>
                              <w:rPr>
                                <w:rFonts w:ascii="Calibri" w:hAnsi="Calibri"/>
                                <w:sz w:val="22"/>
                                <w:szCs w:val="22"/>
                                <w14:props3d w14:extrusionH="0" w14:contourW="6350" w14:prstMaterial="none"/>
                              </w:rPr>
                            </w:pPr>
                            <w:r w:rsidRPr="00BA5A91">
                              <w:rPr>
                                <w:rFonts w:ascii="Calibri" w:hAnsi="Calibri"/>
                                <w:sz w:val="22"/>
                                <w:szCs w:val="22"/>
                                <w14:props3d w14:extrusionH="0" w14:contourW="6350" w14:prstMaterial="none"/>
                              </w:rPr>
                              <w:t>Preservation of one's own being is a natural inclination.</w:t>
                            </w:r>
                          </w:p>
                          <w:p w14:paraId="5064CB85" w14:textId="77777777" w:rsidR="00042E59" w:rsidRPr="00BA5A91" w:rsidRDefault="00042E59" w:rsidP="00042E59">
                            <w:pPr>
                              <w:spacing w:after="80" w:line="216" w:lineRule="auto"/>
                              <w:rPr>
                                <w:rFonts w:ascii="Calibri" w:hAnsi="Calibri"/>
                                <w:sz w:val="22"/>
                                <w:szCs w:val="22"/>
                                <w14:props3d w14:extrusionH="0" w14:contourW="6350" w14:prstMaterial="none"/>
                              </w:rPr>
                            </w:pPr>
                            <w:r w:rsidRPr="00BA5A91">
                              <w:rPr>
                                <w:rFonts w:ascii="Calibri" w:hAnsi="Calibri"/>
                                <w:sz w:val="22"/>
                                <w:szCs w:val="22"/>
                                <w14:props3d w14:extrusionH="0" w14:contourW="6350" w14:prstMaterial="none"/>
                              </w:rPr>
                              <w:t xml:space="preserve">"Natural" human rights. </w:t>
                            </w:r>
                          </w:p>
                          <w:p w14:paraId="45E0843C" w14:textId="77777777" w:rsidR="00042E59" w:rsidRPr="00BA5A91" w:rsidRDefault="00042E59" w:rsidP="00042E59">
                            <w:pPr>
                              <w:spacing w:after="80" w:line="216" w:lineRule="auto"/>
                              <w:rPr>
                                <w:rFonts w:ascii="Calibri" w:hAnsi="Calibri"/>
                                <w:sz w:val="22"/>
                                <w:szCs w:val="22"/>
                                <w14:props3d w14:extrusionH="0" w14:contourW="6350" w14:prstMaterial="none"/>
                              </w:rPr>
                            </w:pPr>
                            <w:r w:rsidRPr="00BA5A91">
                              <w:rPr>
                                <w:rFonts w:ascii="Calibri" w:hAnsi="Calibri"/>
                                <w:sz w:val="22"/>
                                <w:szCs w:val="22"/>
                                <w14:props3d w14:extrusionH="0" w14:contourW="6350" w14:prstMaterial="none"/>
                              </w:rPr>
                              <w:t>Without reference to supernatural figure.</w:t>
                            </w:r>
                          </w:p>
                        </w:txbxContent>
                      </wps:txbx>
                      <wps:bodyPr rot="0" spcFirstLastPara="0" vertOverflow="overflow" horzOverflow="overflow" vert="horz" wrap="square" lIns="64008" tIns="64008" rIns="64008" bIns="64008" numCol="1" spcCol="0" rtlCol="0" fromWordArt="0" anchor="t" anchorCtr="0" forceAA="0" compatLnSpc="1">
                        <a:prstTxWarp prst="textNoShape">
                          <a:avLst/>
                        </a:prstTxWarp>
                        <a:noAutofit/>
                        <a:scene3d>
                          <a:camera prst="orthographicFront"/>
                          <a:lightRig rig="threePt" dir="t">
                            <a:rot lat="0" lon="0" rev="1200000"/>
                          </a:lightRig>
                        </a:scene3d>
                        <a:sp3d contourW="6350"/>
                      </wps:bodyPr>
                    </wps:wsp>
                  </a:graphicData>
                </a:graphic>
              </wp:inline>
            </w:drawing>
          </mc:Choice>
          <mc:Fallback>
            <w:pict>
              <v:shape w14:anchorId="68641325" id="Text Box 6" o:spid="_x0000_s1027" type="#_x0000_t202" alt="Natural Law explanation" style="width:237.6pt;height:14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" fillcolor="white [3201]" strokeweight=".5pt">
                <v:shadow on="t" color="black" opacity="26214f" origin="-.5,-.5" offset=".74836mm,.74836mm"/>
                <v:textbox inset="5.04pt,5.04pt,5.04pt,5.04pt">
                  <w:txbxContent>
                    <w:p w14:paraId="1A8EC17F" w14:textId="77777777" w:rsidR="00042E59" w:rsidRPr="0015575C" w:rsidRDefault="00042E59" w:rsidP="00042E59">
                      <w:pPr>
                        <w:contextualSpacing/>
                        <w:jc w:val="center"/>
                        <w:textAlignment w:val="top"/>
                        <w:rPr>
                          <w:color w:val="000000"/>
                          <w:sz w:val="34"/>
                          <w:szCs w:val="34"/>
                          <w14:props3d w14:extrusionH="0" w14:contourW="6350" w14:prstMaterial="none"/>
                        </w:rPr>
                      </w:pPr>
                      <w:r w:rsidRPr="00CD35E2">
                        <w:rPr>
                          <w:color w:val="000000"/>
                          <w:sz w:val="34"/>
                          <w:szCs w:val="34"/>
                          <w14:props3d w14:extrusionH="0" w14:contourW="6350" w14:prstMaterial="none"/>
                        </w:rPr>
                        <w:t>Natural Law</w:t>
                      </w:r>
                      <w:r w:rsidR="00C2504F" w:rsidRPr="0015575C">
                        <w:rPr>
                          <w:color w:val="000000"/>
                          <w:sz w:val="34"/>
                          <w:szCs w:val="34"/>
                          <w14:props3d w14:extrusionH="0" w14:contourW="6350" w14:prstMaterial="none"/>
                        </w:rPr>
                        <w:t>:</w:t>
                      </w:r>
                    </w:p>
                    <w:p w14:paraId="71A1E0A1" w14:textId="77777777" w:rsidR="00042E59" w:rsidRPr="00BA5A91" w:rsidRDefault="00042E59" w:rsidP="00042E59">
                      <w:pPr>
                        <w:spacing w:after="80" w:line="216" w:lineRule="auto"/>
                        <w:rPr>
                          <w:rFonts w:ascii="Calibri" w:hAnsi="Calibri"/>
                          <w:sz w:val="22"/>
                          <w:szCs w:val="22"/>
                          <w14:props3d w14:extrusionH="0" w14:contourW="6350" w14:prstMaterial="none"/>
                        </w:rPr>
                      </w:pPr>
                      <w:r w:rsidRPr="00BA5A91">
                        <w:rPr>
                          <w:rFonts w:ascii="Calibri" w:hAnsi="Calibri"/>
                          <w:sz w:val="22"/>
                          <w:szCs w:val="22"/>
                          <w14:props3d w14:extrusionH="0" w14:contourW="6350" w14:prstMaterial="none"/>
                        </w:rPr>
                        <w:t>(St. Augustine): What is good is that which is natural; presupposes what is good natural is what is good.</w:t>
                      </w:r>
                    </w:p>
                    <w:p w14:paraId="6A3362DE" w14:textId="77777777" w:rsidR="00042E59" w:rsidRPr="00BA5A91" w:rsidRDefault="00042E59" w:rsidP="00042E59">
                      <w:pPr>
                        <w:spacing w:after="80" w:line="216" w:lineRule="auto"/>
                        <w:rPr>
                          <w:rFonts w:ascii="Calibri" w:hAnsi="Calibri"/>
                          <w:sz w:val="22"/>
                          <w:szCs w:val="22"/>
                          <w14:props3d w14:extrusionH="0" w14:contourW="6350" w14:prstMaterial="none"/>
                        </w:rPr>
                      </w:pPr>
                      <w:r w:rsidRPr="00BA5A91">
                        <w:rPr>
                          <w:rFonts w:ascii="Calibri" w:hAnsi="Calibri"/>
                          <w:sz w:val="22"/>
                          <w:szCs w:val="22"/>
                          <w14:props3d w14:extrusionH="0" w14:contourW="6350" w14:prstMaterial="none"/>
                        </w:rPr>
                        <w:t>Preservation of one's own being is a natural inclination.</w:t>
                      </w:r>
                    </w:p>
                    <w:p w14:paraId="5064CB85" w14:textId="77777777" w:rsidR="00042E59" w:rsidRPr="00BA5A91" w:rsidRDefault="00042E59" w:rsidP="00042E59">
                      <w:pPr>
                        <w:spacing w:after="80" w:line="216" w:lineRule="auto"/>
                        <w:rPr>
                          <w:rFonts w:ascii="Calibri" w:hAnsi="Calibri"/>
                          <w:sz w:val="22"/>
                          <w:szCs w:val="22"/>
                          <w14:props3d w14:extrusionH="0" w14:contourW="6350" w14:prstMaterial="none"/>
                        </w:rPr>
                      </w:pPr>
                      <w:r w:rsidRPr="00BA5A91">
                        <w:rPr>
                          <w:rFonts w:ascii="Calibri" w:hAnsi="Calibri"/>
                          <w:sz w:val="22"/>
                          <w:szCs w:val="22"/>
                          <w14:props3d w14:extrusionH="0" w14:contourW="6350" w14:prstMaterial="none"/>
                        </w:rPr>
                        <w:t xml:space="preserve">"Natural" human rights. </w:t>
                      </w:r>
                    </w:p>
                    <w:p w14:paraId="45E0843C" w14:textId="77777777" w:rsidR="00042E59" w:rsidRPr="00BA5A91" w:rsidRDefault="00042E59" w:rsidP="00042E59">
                      <w:pPr>
                        <w:spacing w:after="80" w:line="216" w:lineRule="auto"/>
                        <w:rPr>
                          <w:rFonts w:ascii="Calibri" w:hAnsi="Calibri"/>
                          <w:sz w:val="22"/>
                          <w:szCs w:val="22"/>
                          <w14:props3d w14:extrusionH="0" w14:contourW="6350" w14:prstMaterial="none"/>
                        </w:rPr>
                      </w:pPr>
                      <w:r w:rsidRPr="00BA5A91">
                        <w:rPr>
                          <w:rFonts w:ascii="Calibri" w:hAnsi="Calibri"/>
                          <w:sz w:val="22"/>
                          <w:szCs w:val="22"/>
                          <w14:props3d w14:extrusionH="0" w14:contourW="6350" w14:prstMaterial="none"/>
                        </w:rPr>
                        <w:t>Without reference to supernatural figure.</w:t>
                      </w:r>
                    </w:p>
                  </w:txbxContent>
                </v:textbox>
                <w10:anchorlock/>
              </v:shape>
            </w:pict>
          </mc:Fallback>
        </mc:AlternateContent>
      </w:r>
      <w:bookmarkStart w:id="0" w:name="_GoBack"/>
      <w:bookmarkEnd w:id="0"/>
    </w:p>
    <w:p w14:paraId="71104234" w14:textId="276C5A7A" w:rsidR="00042E59" w:rsidRDefault="00042E59" w:rsidP="00042E59">
      <w:pPr>
        <w:widowControl w:val="0"/>
        <w:autoSpaceDE w:val="0"/>
        <w:autoSpaceDN w:val="0"/>
        <w:adjustRightInd w:val="0"/>
        <w:jc w:val="cente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noProof/>
          <w:color w:val="365F91" w:themeColor="accent1" w:themeShade="BF"/>
          <w:sz w:val="32"/>
          <w:szCs w:val="32"/>
        </w:rPr>
        <mc:AlternateContent>
          <mc:Choice Requires="wps">
            <w:drawing>
              <wp:inline distT="0" distB="0" distL="0" distR="0" wp14:anchorId="3723B55B" wp14:editId="3105E412">
                <wp:extent cx="3017520" cy="1590749"/>
                <wp:effectExtent l="25400" t="25400" r="106680" b="98425"/>
                <wp:docPr id="7" name="Text Box 7" descr="Religion explanation"/>
                <wp:cNvGraphicFramePr/>
                <a:graphic xmlns:a="http://schemas.openxmlformats.org/drawingml/2006/main">
                  <a:graphicData uri="http://schemas.microsoft.com/office/word/2010/wordprocessingShape">
                    <wps:wsp>
                      <wps:cNvSpPr txBox="1"/>
                      <wps:spPr>
                        <a:xfrm>
                          <a:off x="0" y="0"/>
                          <a:ext cx="3017520" cy="1590749"/>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513DC03F" w14:textId="77777777" w:rsidR="00042E59" w:rsidRPr="0015575C" w:rsidRDefault="00042E59" w:rsidP="00042E59">
                            <w:pPr>
                              <w:contextualSpacing/>
                              <w:jc w:val="center"/>
                              <w:textAlignment w:val="top"/>
                              <w:rPr>
                                <w:color w:val="000000"/>
                                <w:sz w:val="34"/>
                                <w:szCs w:val="34"/>
                                <w14:props3d w14:extrusionH="0" w14:contourW="6350" w14:prstMaterial="none"/>
                              </w:rPr>
                            </w:pPr>
                            <w:r w:rsidRPr="00D12190">
                              <w:rPr>
                                <w:color w:val="000000"/>
                                <w:sz w:val="34"/>
                                <w:szCs w:val="34"/>
                                <w14:props3d w14:extrusionH="0" w14:contourW="6350" w14:prstMaterial="none"/>
                              </w:rPr>
                              <w:t>Religion</w:t>
                            </w:r>
                            <w:r w:rsidR="00C2504F" w:rsidRPr="0015575C">
                              <w:rPr>
                                <w:color w:val="000000"/>
                                <w:sz w:val="34"/>
                                <w:szCs w:val="34"/>
                                <w14:props3d w14:extrusionH="0" w14:contourW="6350" w14:prstMaterial="none"/>
                              </w:rPr>
                              <w:t>:</w:t>
                            </w:r>
                          </w:p>
                          <w:p w14:paraId="627EE779" w14:textId="49C51376" w:rsidR="00042E59" w:rsidRPr="00BA5A91" w:rsidRDefault="00042E59" w:rsidP="00042E59">
                            <w:pPr>
                              <w:spacing w:after="80" w:line="216" w:lineRule="auto"/>
                              <w:rPr>
                                <w:rFonts w:ascii="Calibri" w:hAnsi="Calibri"/>
                                <w:sz w:val="22"/>
                                <w:szCs w:val="22"/>
                                <w14:props3d w14:extrusionH="0" w14:contourW="6350" w14:prstMaterial="none"/>
                              </w:rPr>
                            </w:pPr>
                            <w:r w:rsidRPr="00BA5A91">
                              <w:rPr>
                                <w:rFonts w:ascii="Calibri" w:hAnsi="Calibri"/>
                                <w:sz w:val="22"/>
                                <w:szCs w:val="22"/>
                                <w14:props3d w14:extrusionH="0" w14:contourW="6350" w14:prstMaterial="none"/>
                              </w:rPr>
                              <w:t>What is good is that which conforms to "God's"/gods will. Provides guidelines and directions on how to live one's life. Only possible controversy comes from human interpretation of God's commands. "Golden rule" in many religions. The authority of the god/gods figure is the root of all morality; basic conceptions of good and evil come from interpretations of "God's" will</w:t>
                            </w:r>
                            <w:r w:rsidRPr="0015575C">
                              <w:rPr>
                                <w:rFonts w:ascii="Calibri" w:hAnsi="Calibri"/>
                                <w14:props3d w14:extrusionH="0" w14:contourW="6350" w14:prstMaterial="none"/>
                              </w:rPr>
                              <w:t>.</w:t>
                            </w:r>
                          </w:p>
                        </w:txbxContent>
                      </wps:txbx>
                      <wps:bodyPr rot="0" spcFirstLastPara="0" vertOverflow="overflow" horzOverflow="overflow" vert="horz" wrap="square" lIns="64008" tIns="64008" rIns="64008" bIns="64008" numCol="1" spcCol="0" rtlCol="0" fromWordArt="0" anchor="t" anchorCtr="0" forceAA="0" compatLnSpc="1">
                        <a:prstTxWarp prst="textNoShape">
                          <a:avLst/>
                        </a:prstTxWarp>
                        <a:noAutofit/>
                        <a:scene3d>
                          <a:camera prst="orthographicFront"/>
                          <a:lightRig rig="threePt" dir="t">
                            <a:rot lat="0" lon="0" rev="1200000"/>
                          </a:lightRig>
                        </a:scene3d>
                        <a:sp3d contourW="6350"/>
                      </wps:bodyPr>
                    </wps:wsp>
                  </a:graphicData>
                </a:graphic>
              </wp:inline>
            </w:drawing>
          </mc:Choice>
          <mc:Fallback>
            <w:pict>
              <v:shape w14:anchorId="3723B55B" id="Text Box 7" o:spid="_x0000_s1028" type="#_x0000_t202" alt="Religion explanation" style="width:237.6pt;height:1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" fillcolor="white [3201]" strokeweight=".5pt">
                <v:shadow on="t" color="black" opacity="26214f" origin="-.5,-.5" offset=".74836mm,.74836mm"/>
                <v:textbox inset="5.04pt,5.04pt,5.04pt,5.04pt">
                  <w:txbxContent>
                    <w:p w14:paraId="513DC03F" w14:textId="77777777" w:rsidR="00042E59" w:rsidRPr="0015575C" w:rsidRDefault="00042E59" w:rsidP="00042E59">
                      <w:pPr>
                        <w:contextualSpacing/>
                        <w:jc w:val="center"/>
                        <w:textAlignment w:val="top"/>
                        <w:rPr>
                          <w:color w:val="000000"/>
                          <w:sz w:val="34"/>
                          <w:szCs w:val="34"/>
                          <w14:props3d w14:extrusionH="0" w14:contourW="6350" w14:prstMaterial="none"/>
                        </w:rPr>
                      </w:pPr>
                      <w:r w:rsidRPr="00D12190">
                        <w:rPr>
                          <w:color w:val="000000"/>
                          <w:sz w:val="34"/>
                          <w:szCs w:val="34"/>
                          <w14:props3d w14:extrusionH="0" w14:contourW="6350" w14:prstMaterial="none"/>
                        </w:rPr>
                        <w:t>Religion</w:t>
                      </w:r>
                      <w:r w:rsidR="00C2504F" w:rsidRPr="0015575C">
                        <w:rPr>
                          <w:color w:val="000000"/>
                          <w:sz w:val="34"/>
                          <w:szCs w:val="34"/>
                          <w14:props3d w14:extrusionH="0" w14:contourW="6350" w14:prstMaterial="none"/>
                        </w:rPr>
                        <w:t>:</w:t>
                      </w:r>
                    </w:p>
                    <w:p w14:paraId="627EE779" w14:textId="49C51376" w:rsidR="00042E59" w:rsidRPr="00BA5A91" w:rsidRDefault="00042E59" w:rsidP="00042E59">
                      <w:pPr>
                        <w:spacing w:after="80" w:line="216" w:lineRule="auto"/>
                        <w:rPr>
                          <w:rFonts w:ascii="Calibri" w:hAnsi="Calibri"/>
                          <w:sz w:val="22"/>
                          <w:szCs w:val="22"/>
                          <w14:props3d w14:extrusionH="0" w14:contourW="6350" w14:prstMaterial="none"/>
                        </w:rPr>
                      </w:pPr>
                      <w:r w:rsidRPr="00BA5A91">
                        <w:rPr>
                          <w:rFonts w:ascii="Calibri" w:hAnsi="Calibri"/>
                          <w:sz w:val="22"/>
                          <w:szCs w:val="22"/>
                          <w14:props3d w14:extrusionH="0" w14:contourW="6350" w14:prstMaterial="none"/>
                        </w:rPr>
                        <w:t>What is good is that which conforms to "God's"/gods will. Provides guidelines and directions on how to live one's life. Only possible controversy comes from human interpretation of God's commands. "Golden rule" in many religions. The authority of the god/gods figure is the root of all morality; basic conceptions of good and evil come from interpretations of "God's" will</w:t>
                      </w:r>
                      <w:r w:rsidRPr="0015575C">
                        <w:rPr>
                          <w:rFonts w:ascii="Calibri" w:hAnsi="Calibri"/>
                          <w14:props3d w14:extrusionH="0" w14:contourW="6350" w14:prstMaterial="none"/>
                        </w:rPr>
                        <w:t>.</w:t>
                      </w:r>
                    </w:p>
                  </w:txbxContent>
                </v:textbox>
                <w10:anchorlock/>
              </v:shape>
            </w:pict>
          </mc:Fallback>
        </mc:AlternateContent>
      </w:r>
      <w:r>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noProof/>
          <w:color w:val="365F91" w:themeColor="accent1" w:themeShade="BF"/>
          <w:sz w:val="32"/>
          <w:szCs w:val="32"/>
        </w:rPr>
        <mc:AlternateContent>
          <mc:Choice Requires="wps">
            <w:drawing>
              <wp:inline distT="0" distB="0" distL="0" distR="0" wp14:anchorId="1393013B" wp14:editId="06AA5D15">
                <wp:extent cx="3017520" cy="1591056"/>
                <wp:effectExtent l="25400" t="25400" r="106680" b="98425"/>
                <wp:docPr id="8" name="Text Box 8" descr="Ethical Formalism explanation"/>
                <wp:cNvGraphicFramePr/>
                <a:graphic xmlns:a="http://schemas.openxmlformats.org/drawingml/2006/main">
                  <a:graphicData uri="http://schemas.microsoft.com/office/word/2010/wordprocessingShape">
                    <wps:wsp>
                      <wps:cNvSpPr txBox="1"/>
                      <wps:spPr>
                        <a:xfrm>
                          <a:off x="0" y="0"/>
                          <a:ext cx="3017520" cy="1591056"/>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3982EEF7" w14:textId="77777777" w:rsidR="00042E59" w:rsidRPr="0015575C" w:rsidRDefault="00042E59" w:rsidP="00042E59">
                            <w:pPr>
                              <w:contextualSpacing/>
                              <w:jc w:val="center"/>
                              <w:textAlignment w:val="top"/>
                              <w:rPr>
                                <w:color w:val="000000"/>
                                <w:sz w:val="34"/>
                                <w:szCs w:val="34"/>
                                <w14:props3d w14:extrusionH="0" w14:contourW="6350" w14:prstMaterial="none"/>
                              </w:rPr>
                            </w:pPr>
                            <w:r w:rsidRPr="00D12190">
                              <w:rPr>
                                <w:color w:val="000000"/>
                                <w:sz w:val="34"/>
                                <w:szCs w:val="34"/>
                                <w14:props3d w14:extrusionH="0" w14:contourW="6350" w14:prstMaterial="none"/>
                              </w:rPr>
                              <w:t>Ethical Formalism</w:t>
                            </w:r>
                            <w:r w:rsidR="00C2504F" w:rsidRPr="0015575C">
                              <w:rPr>
                                <w:color w:val="000000"/>
                                <w:sz w:val="34"/>
                                <w:szCs w:val="34"/>
                                <w14:props3d w14:extrusionH="0" w14:contourW="6350" w14:prstMaterial="none"/>
                              </w:rPr>
                              <w:t>:</w:t>
                            </w:r>
                          </w:p>
                          <w:p w14:paraId="6F1643AF" w14:textId="77777777" w:rsidR="00042E59" w:rsidRPr="00BA5A91" w:rsidRDefault="00042E59" w:rsidP="00042E59">
                            <w:pPr>
                              <w:spacing w:after="80" w:line="216" w:lineRule="auto"/>
                              <w:rPr>
                                <w:rFonts w:ascii="Calibri" w:hAnsi="Calibri"/>
                                <w:sz w:val="22"/>
                                <w:szCs w:val="22"/>
                                <w14:props3d w14:extrusionH="0" w14:contourW="6350" w14:prstMaterial="none"/>
                              </w:rPr>
                            </w:pPr>
                            <w:r w:rsidRPr="00BA5A91">
                              <w:rPr>
                                <w:rFonts w:ascii="Calibri" w:hAnsi="Calibri"/>
                                <w:sz w:val="22"/>
                                <w:szCs w:val="22"/>
                                <w14:props3d w14:extrusionH="0" w14:contourW="6350" w14:prstMaterial="none"/>
                              </w:rPr>
                              <w:t>(Kant): What is good that which conforms to the categorical imperative. Deontological system emphasizing the intent of the actor as the element of morality. If action is from good will, it is moral even if it resulted in bad consequences. Individuals must follow self-imposed moral laws and reason to determine right actions.</w:t>
                            </w:r>
                          </w:p>
                        </w:txbxContent>
                      </wps:txbx>
                      <wps:bodyPr rot="0" spcFirstLastPara="0" vertOverflow="overflow" horzOverflow="overflow" vert="horz" wrap="square" lIns="64008" tIns="64008" rIns="64008" bIns="64008" numCol="1" spcCol="0" rtlCol="0" fromWordArt="0" anchor="t" anchorCtr="0" forceAA="0" compatLnSpc="1">
                        <a:prstTxWarp prst="textNoShape">
                          <a:avLst/>
                        </a:prstTxWarp>
                        <a:noAutofit/>
                        <a:scene3d>
                          <a:camera prst="orthographicFront"/>
                          <a:lightRig rig="threePt" dir="t">
                            <a:rot lat="0" lon="0" rev="1200000"/>
                          </a:lightRig>
                        </a:scene3d>
                        <a:sp3d contourW="6350"/>
                      </wps:bodyPr>
                    </wps:wsp>
                  </a:graphicData>
                </a:graphic>
              </wp:inline>
            </w:drawing>
          </mc:Choice>
          <mc:Fallback>
            <w:pict>
              <v:shape w14:anchorId="1393013B" id="Text Box 8" o:spid="_x0000_s1029" type="#_x0000_t202" alt="Ethical Formalism explanation" style="width:237.6pt;height:1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" fillcolor="white [3201]" strokeweight=".5pt">
                <v:shadow on="t" color="black" opacity="26214f" origin="-.5,-.5" offset=".74836mm,.74836mm"/>
                <v:textbox inset="5.04pt,5.04pt,5.04pt,5.04pt">
                  <w:txbxContent>
                    <w:p w14:paraId="3982EEF7" w14:textId="77777777" w:rsidR="00042E59" w:rsidRPr="0015575C" w:rsidRDefault="00042E59" w:rsidP="00042E59">
                      <w:pPr>
                        <w:contextualSpacing/>
                        <w:jc w:val="center"/>
                        <w:textAlignment w:val="top"/>
                        <w:rPr>
                          <w:color w:val="000000"/>
                          <w:sz w:val="34"/>
                          <w:szCs w:val="34"/>
                          <w14:props3d w14:extrusionH="0" w14:contourW="6350" w14:prstMaterial="none"/>
                        </w:rPr>
                      </w:pPr>
                      <w:r w:rsidRPr="00D12190">
                        <w:rPr>
                          <w:color w:val="000000"/>
                          <w:sz w:val="34"/>
                          <w:szCs w:val="34"/>
                          <w14:props3d w14:extrusionH="0" w14:contourW="6350" w14:prstMaterial="none"/>
                        </w:rPr>
                        <w:t>Ethical Formalism</w:t>
                      </w:r>
                      <w:r w:rsidR="00C2504F" w:rsidRPr="0015575C">
                        <w:rPr>
                          <w:color w:val="000000"/>
                          <w:sz w:val="34"/>
                          <w:szCs w:val="34"/>
                          <w14:props3d w14:extrusionH="0" w14:contourW="6350" w14:prstMaterial="none"/>
                        </w:rPr>
                        <w:t>:</w:t>
                      </w:r>
                    </w:p>
                    <w:p w14:paraId="6F1643AF" w14:textId="77777777" w:rsidR="00042E59" w:rsidRPr="00BA5A91" w:rsidRDefault="00042E59" w:rsidP="00042E59">
                      <w:pPr>
                        <w:spacing w:after="80" w:line="216" w:lineRule="auto"/>
                        <w:rPr>
                          <w:rFonts w:ascii="Calibri" w:hAnsi="Calibri"/>
                          <w:sz w:val="22"/>
                          <w:szCs w:val="22"/>
                          <w14:props3d w14:extrusionH="0" w14:contourW="6350" w14:prstMaterial="none"/>
                        </w:rPr>
                      </w:pPr>
                      <w:r w:rsidRPr="00BA5A91">
                        <w:rPr>
                          <w:rFonts w:ascii="Calibri" w:hAnsi="Calibri"/>
                          <w:sz w:val="22"/>
                          <w:szCs w:val="22"/>
                          <w14:props3d w14:extrusionH="0" w14:contourW="6350" w14:prstMaterial="none"/>
                        </w:rPr>
                        <w:t>(Kant): What is good that which conforms to the categorical imperative. Deontological system emphasizing the intent of the actor as the element of morality. If action is from good will, it is moral even if it resulted in bad consequences. Individuals must follow self-imposed moral laws and reason to determine right actions.</w:t>
                      </w:r>
                    </w:p>
                  </w:txbxContent>
                </v:textbox>
                <w10:anchorlock/>
              </v:shape>
            </w:pict>
          </mc:Fallback>
        </mc:AlternateContent>
      </w:r>
    </w:p>
    <w:p w14:paraId="0B8BC4A3" w14:textId="02D7BDAF" w:rsidR="00042E59" w:rsidRDefault="00042E59" w:rsidP="00042E59">
      <w:pPr>
        <w:widowControl w:val="0"/>
        <w:autoSpaceDE w:val="0"/>
        <w:autoSpaceDN w:val="0"/>
        <w:adjustRightInd w:val="0"/>
        <w:jc w:val="cente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noProof/>
          <w:color w:val="365F91" w:themeColor="accent1" w:themeShade="BF"/>
          <w:sz w:val="32"/>
          <w:szCs w:val="32"/>
        </w:rPr>
        <mc:AlternateContent>
          <mc:Choice Requires="wps">
            <w:drawing>
              <wp:inline distT="0" distB="0" distL="0" distR="0" wp14:anchorId="55BCABA5" wp14:editId="1EF6308A">
                <wp:extent cx="3017520" cy="1420628"/>
                <wp:effectExtent l="25400" t="25400" r="106680" b="103505"/>
                <wp:docPr id="2" name="Text Box 2" descr="Utilitarianims explanation"/>
                <wp:cNvGraphicFramePr/>
                <a:graphic xmlns:a="http://schemas.openxmlformats.org/drawingml/2006/main">
                  <a:graphicData uri="http://schemas.microsoft.com/office/word/2010/wordprocessingShape">
                    <wps:wsp>
                      <wps:cNvSpPr txBox="1"/>
                      <wps:spPr>
                        <a:xfrm>
                          <a:off x="0" y="0"/>
                          <a:ext cx="3017520" cy="1420628"/>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796C9FE1" w14:textId="7FD94113" w:rsidR="00042E59" w:rsidRPr="0015575C" w:rsidRDefault="00042E59" w:rsidP="00042E59">
                            <w:pPr>
                              <w:contextualSpacing/>
                              <w:jc w:val="center"/>
                              <w:textAlignment w:val="top"/>
                              <w:rPr>
                                <w:color w:val="000000"/>
                                <w:sz w:val="34"/>
                                <w:szCs w:val="34"/>
                                <w14:props3d w14:extrusionH="0" w14:contourW="6350" w14:prstMaterial="none"/>
                              </w:rPr>
                            </w:pPr>
                            <w:r w:rsidRPr="00042E59">
                              <w:rPr>
                                <w:color w:val="000000"/>
                                <w:sz w:val="34"/>
                                <w:szCs w:val="34"/>
                                <w14:props3d w14:extrusionH="0" w14:contourW="6350" w14:prstMaterial="none"/>
                              </w:rPr>
                              <w:t>Utilitarianism</w:t>
                            </w:r>
                            <w:r w:rsidR="00C2504F" w:rsidRPr="0015575C">
                              <w:rPr>
                                <w:color w:val="000000"/>
                                <w:sz w:val="34"/>
                                <w:szCs w:val="34"/>
                                <w14:props3d w14:extrusionH="0" w14:contourW="6350" w14:prstMaterial="none"/>
                              </w:rPr>
                              <w:t>:</w:t>
                            </w:r>
                          </w:p>
                          <w:p w14:paraId="573E6BF4" w14:textId="13210BF4" w:rsidR="00042E59" w:rsidRPr="00BA5A91" w:rsidRDefault="00042E59" w:rsidP="00042E59">
                            <w:pPr>
                              <w:spacing w:after="80" w:line="216" w:lineRule="auto"/>
                              <w:rPr>
                                <w:rFonts w:ascii="Calibri" w:hAnsi="Calibri"/>
                                <w:sz w:val="22"/>
                                <w:szCs w:val="22"/>
                                <w14:props3d w14:extrusionH="0" w14:contourW="6350" w14:prstMaterial="none"/>
                              </w:rPr>
                            </w:pPr>
                            <w:r w:rsidRPr="00BA5A91">
                              <w:rPr>
                                <w:rFonts w:ascii="Calibri" w:hAnsi="Calibri"/>
                                <w:sz w:val="22"/>
                                <w:szCs w:val="22"/>
                                <w14:props3d w14:extrusionH="0" w14:contourW="6350" w14:prstMaterial="none"/>
                              </w:rPr>
                              <w:t>(Bentham, Mill, and Locke) What is good is that which results in the greatest utility for the greatest number. Teleological system concerned with the consequences or ends of an action to determine goodness. "The end justifies the means." Looks to the long-term consequences of rules to determine morality.</w:t>
                            </w:r>
                          </w:p>
                        </w:txbxContent>
                      </wps:txbx>
                      <wps:bodyPr rot="0" spcFirstLastPara="0" vertOverflow="overflow" horzOverflow="overflow" vert="horz" wrap="square" lIns="64008" tIns="64008" rIns="64008" bIns="64008" numCol="1" spcCol="0" rtlCol="0" fromWordArt="0" anchor="t" anchorCtr="0" forceAA="0" compatLnSpc="1">
                        <a:prstTxWarp prst="textNoShape">
                          <a:avLst/>
                        </a:prstTxWarp>
                        <a:noAutofit/>
                        <a:scene3d>
                          <a:camera prst="orthographicFront"/>
                          <a:lightRig rig="threePt" dir="t">
                            <a:rot lat="0" lon="0" rev="1200000"/>
                          </a:lightRig>
                        </a:scene3d>
                        <a:sp3d contourW="6350"/>
                      </wps:bodyPr>
                    </wps:wsp>
                  </a:graphicData>
                </a:graphic>
              </wp:inline>
            </w:drawing>
          </mc:Choice>
          <mc:Fallback>
            <w:pict>
              <v:shape w14:anchorId="55BCABA5" id="Text Box 2" o:spid="_x0000_s1030" type="#_x0000_t202" alt="Utilitarianims explanation" style="width:237.6pt;height:1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" fillcolor="white [3201]" strokeweight=".5pt">
                <v:shadow on="t" color="black" opacity="26214f" origin="-.5,-.5" offset=".74836mm,.74836mm"/>
                <v:textbox inset="5.04pt,5.04pt,5.04pt,5.04pt">
                  <w:txbxContent>
                    <w:p w14:paraId="796C9FE1" w14:textId="7FD94113" w:rsidR="00042E59" w:rsidRPr="0015575C" w:rsidRDefault="00042E59" w:rsidP="00042E59">
                      <w:pPr>
                        <w:contextualSpacing/>
                        <w:jc w:val="center"/>
                        <w:textAlignment w:val="top"/>
                        <w:rPr>
                          <w:color w:val="000000"/>
                          <w:sz w:val="34"/>
                          <w:szCs w:val="34"/>
                          <w14:props3d w14:extrusionH="0" w14:contourW="6350" w14:prstMaterial="none"/>
                        </w:rPr>
                      </w:pPr>
                      <w:r w:rsidRPr="00042E59">
                        <w:rPr>
                          <w:color w:val="000000"/>
                          <w:sz w:val="34"/>
                          <w:szCs w:val="34"/>
                          <w14:props3d w14:extrusionH="0" w14:contourW="6350" w14:prstMaterial="none"/>
                        </w:rPr>
                        <w:t>Utilitarianism</w:t>
                      </w:r>
                      <w:r w:rsidR="00C2504F" w:rsidRPr="0015575C">
                        <w:rPr>
                          <w:color w:val="000000"/>
                          <w:sz w:val="34"/>
                          <w:szCs w:val="34"/>
                          <w14:props3d w14:extrusionH="0" w14:contourW="6350" w14:prstMaterial="none"/>
                        </w:rPr>
                        <w:t>:</w:t>
                      </w:r>
                    </w:p>
                    <w:p w14:paraId="573E6BF4" w14:textId="13210BF4" w:rsidR="00042E59" w:rsidRPr="00BA5A91" w:rsidRDefault="00042E59" w:rsidP="00042E59">
                      <w:pPr>
                        <w:spacing w:after="80" w:line="216" w:lineRule="auto"/>
                        <w:rPr>
                          <w:rFonts w:ascii="Calibri" w:hAnsi="Calibri"/>
                          <w:sz w:val="22"/>
                          <w:szCs w:val="22"/>
                          <w14:props3d w14:extrusionH="0" w14:contourW="6350" w14:prstMaterial="none"/>
                        </w:rPr>
                      </w:pPr>
                      <w:r w:rsidRPr="00BA5A91">
                        <w:rPr>
                          <w:rFonts w:ascii="Calibri" w:hAnsi="Calibri"/>
                          <w:sz w:val="22"/>
                          <w:szCs w:val="22"/>
                          <w14:props3d w14:extrusionH="0" w14:contourW="6350" w14:prstMaterial="none"/>
                        </w:rPr>
                        <w:t>(Bentham, Mill, and Locke) What is good is that which results in the greatest utility for the greatest number. Teleological system concerned with the consequences or ends of an action to determine goodness. "The end justifies the means." Looks to the long-term consequences of rules to determine morality.</w:t>
                      </w:r>
                    </w:p>
                  </w:txbxContent>
                </v:textbox>
                <w10:anchorlock/>
              </v:shape>
            </w:pict>
          </mc:Fallback>
        </mc:AlternateContent>
      </w:r>
      <w:r>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noProof/>
          <w:color w:val="365F91" w:themeColor="accent1" w:themeShade="BF"/>
          <w:sz w:val="32"/>
          <w:szCs w:val="32"/>
        </w:rPr>
        <mc:AlternateContent>
          <mc:Choice Requires="wps">
            <w:drawing>
              <wp:inline distT="0" distB="0" distL="0" distR="0" wp14:anchorId="553EFDE9" wp14:editId="21D94F37">
                <wp:extent cx="3017520" cy="1417320"/>
                <wp:effectExtent l="25400" t="25400" r="106680" b="106680"/>
                <wp:docPr id="4" name="Text Box 4" descr="Ethics of Care explanation"/>
                <wp:cNvGraphicFramePr/>
                <a:graphic xmlns:a="http://schemas.openxmlformats.org/drawingml/2006/main">
                  <a:graphicData uri="http://schemas.microsoft.com/office/word/2010/wordprocessingShape">
                    <wps:wsp>
                      <wps:cNvSpPr txBox="1"/>
                      <wps:spPr>
                        <a:xfrm>
                          <a:off x="0" y="0"/>
                          <a:ext cx="3017520" cy="141732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3FF4A51A" w14:textId="2BC1D667" w:rsidR="00042E59" w:rsidRPr="0015575C" w:rsidRDefault="00042E59" w:rsidP="00042E59">
                            <w:pPr>
                              <w:contextualSpacing/>
                              <w:jc w:val="center"/>
                              <w:textAlignment w:val="top"/>
                              <w:rPr>
                                <w:color w:val="000000"/>
                                <w:sz w:val="34"/>
                                <w:szCs w:val="34"/>
                                <w14:props3d w14:extrusionH="0" w14:contourW="6350" w14:prstMaterial="none"/>
                              </w:rPr>
                            </w:pPr>
                            <w:r w:rsidRPr="00042E59">
                              <w:rPr>
                                <w:color w:val="000000"/>
                                <w:sz w:val="34"/>
                                <w:szCs w:val="34"/>
                                <w14:props3d w14:extrusionH="0" w14:contourW="6350" w14:prstMaterial="none"/>
                              </w:rPr>
                              <w:t>Ethics of Care</w:t>
                            </w:r>
                            <w:r w:rsidR="00C2504F" w:rsidRPr="0015575C">
                              <w:rPr>
                                <w:color w:val="000000"/>
                                <w:sz w:val="34"/>
                                <w:szCs w:val="34"/>
                                <w14:props3d w14:extrusionH="0" w14:contourW="6350" w14:prstMaterial="none"/>
                              </w:rPr>
                              <w:t>:</w:t>
                            </w:r>
                          </w:p>
                          <w:p w14:paraId="276EA7BF" w14:textId="0668EBEA" w:rsidR="00042E59" w:rsidRPr="00BA5A91" w:rsidRDefault="00042E59" w:rsidP="00042E59">
                            <w:pPr>
                              <w:spacing w:after="80" w:line="216" w:lineRule="auto"/>
                              <w:rPr>
                                <w:rFonts w:ascii="Calibri" w:hAnsi="Calibri"/>
                                <w:sz w:val="22"/>
                                <w:szCs w:val="22"/>
                                <w14:props3d w14:extrusionH="0" w14:contourW="6350" w14:prstMaterial="none"/>
                              </w:rPr>
                            </w:pPr>
                            <w:r w:rsidRPr="00BA5A91">
                              <w:rPr>
                                <w:rFonts w:ascii="Calibri" w:hAnsi="Calibri"/>
                                <w:sz w:val="22"/>
                                <w:szCs w:val="22"/>
                                <w14:props3d w14:extrusionH="0" w14:contourW="6350" w14:prstMaterial="none"/>
                              </w:rPr>
                              <w:t>What is good is that which meets the needs of those concerned. Rousseau argued compassion is basis of human action and morality is based in emotion rather than rationality. Leads to different questions, not necessarily different outcomes.</w:t>
                            </w:r>
                          </w:p>
                        </w:txbxContent>
                      </wps:txbx>
                      <wps:bodyPr rot="0" spcFirstLastPara="0" vertOverflow="overflow" horzOverflow="overflow" vert="horz" wrap="square" lIns="64008" tIns="64008" rIns="64008" bIns="64008" numCol="1" spcCol="0" rtlCol="0" fromWordArt="0" anchor="t" anchorCtr="0" forceAA="0" compatLnSpc="1">
                        <a:prstTxWarp prst="textNoShape">
                          <a:avLst/>
                        </a:prstTxWarp>
                        <a:noAutofit/>
                        <a:scene3d>
                          <a:camera prst="orthographicFront"/>
                          <a:lightRig rig="threePt" dir="t">
                            <a:rot lat="0" lon="0" rev="1200000"/>
                          </a:lightRig>
                        </a:scene3d>
                        <a:sp3d contourW="6350"/>
                      </wps:bodyPr>
                    </wps:wsp>
                  </a:graphicData>
                </a:graphic>
              </wp:inline>
            </w:drawing>
          </mc:Choice>
          <mc:Fallback>
            <w:pict>
              <v:shape w14:anchorId="553EFDE9" id="Text Box 4" o:spid="_x0000_s1031" type="#_x0000_t202" alt="Ethics of Care explanation" style="width:237.6pt;height:1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" fillcolor="white [3201]" strokeweight=".5pt">
                <v:shadow on="t" color="black" opacity="26214f" origin="-.5,-.5" offset=".74836mm,.74836mm"/>
                <v:textbox inset="5.04pt,5.04pt,5.04pt,5.04pt">
                  <w:txbxContent>
                    <w:p w14:paraId="3FF4A51A" w14:textId="2BC1D667" w:rsidR="00042E59" w:rsidRPr="0015575C" w:rsidRDefault="00042E59" w:rsidP="00042E59">
                      <w:pPr>
                        <w:contextualSpacing/>
                        <w:jc w:val="center"/>
                        <w:textAlignment w:val="top"/>
                        <w:rPr>
                          <w:color w:val="000000"/>
                          <w:sz w:val="34"/>
                          <w:szCs w:val="34"/>
                          <w14:props3d w14:extrusionH="0" w14:contourW="6350" w14:prstMaterial="none"/>
                        </w:rPr>
                      </w:pPr>
                      <w:r w:rsidRPr="00042E59">
                        <w:rPr>
                          <w:color w:val="000000"/>
                          <w:sz w:val="34"/>
                          <w:szCs w:val="34"/>
                          <w14:props3d w14:extrusionH="0" w14:contourW="6350" w14:prstMaterial="none"/>
                        </w:rPr>
                        <w:t>Ethics of Care</w:t>
                      </w:r>
                      <w:r w:rsidR="00C2504F" w:rsidRPr="0015575C">
                        <w:rPr>
                          <w:color w:val="000000"/>
                          <w:sz w:val="34"/>
                          <w:szCs w:val="34"/>
                          <w14:props3d w14:extrusionH="0" w14:contourW="6350" w14:prstMaterial="none"/>
                        </w:rPr>
                        <w:t>:</w:t>
                      </w:r>
                    </w:p>
                    <w:p w14:paraId="276EA7BF" w14:textId="0668EBEA" w:rsidR="00042E59" w:rsidRPr="00BA5A91" w:rsidRDefault="00042E59" w:rsidP="00042E59">
                      <w:pPr>
                        <w:spacing w:after="80" w:line="216" w:lineRule="auto"/>
                        <w:rPr>
                          <w:rFonts w:ascii="Calibri" w:hAnsi="Calibri"/>
                          <w:sz w:val="22"/>
                          <w:szCs w:val="22"/>
                          <w14:props3d w14:extrusionH="0" w14:contourW="6350" w14:prstMaterial="none"/>
                        </w:rPr>
                      </w:pPr>
                      <w:r w:rsidRPr="00BA5A91">
                        <w:rPr>
                          <w:rFonts w:ascii="Calibri" w:hAnsi="Calibri"/>
                          <w:sz w:val="22"/>
                          <w:szCs w:val="22"/>
                          <w14:props3d w14:extrusionH="0" w14:contourW="6350" w14:prstMaterial="none"/>
                        </w:rPr>
                        <w:t>What is good is that which meets the needs of those concerned. Rousseau argued compassion is basis of human action and morality is based in emotion rather than rationality. Leads to different questions, not necessarily different outcomes.</w:t>
                      </w:r>
                    </w:p>
                  </w:txbxContent>
                </v:textbox>
                <w10:anchorlock/>
              </v:shape>
            </w:pict>
          </mc:Fallback>
        </mc:AlternateContent>
      </w:r>
    </w:p>
    <w:p w14:paraId="4B682D53" w14:textId="669E1540" w:rsidR="00042E59" w:rsidRPr="00BA5A91" w:rsidRDefault="00042E59" w:rsidP="00BA5A91">
      <w:pPr>
        <w:widowControl w:val="0"/>
        <w:autoSpaceDE w:val="0"/>
        <w:autoSpaceDN w:val="0"/>
        <w:adjustRightInd w:val="0"/>
        <w:jc w:val="cente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noProof/>
          <w:color w:val="365F91" w:themeColor="accent1" w:themeShade="BF"/>
          <w:sz w:val="32"/>
          <w:szCs w:val="32"/>
        </w:rPr>
        <mc:AlternateContent>
          <mc:Choice Requires="wps">
            <w:drawing>
              <wp:inline distT="0" distB="0" distL="0" distR="0" wp14:anchorId="1462352C" wp14:editId="37F4E42E">
                <wp:extent cx="3017520" cy="1261140"/>
                <wp:effectExtent l="25400" t="25400" r="106680" b="97790"/>
                <wp:docPr id="5" name="Text Box 5" descr="Egoism explanation"/>
                <wp:cNvGraphicFramePr/>
                <a:graphic xmlns:a="http://schemas.openxmlformats.org/drawingml/2006/main">
                  <a:graphicData uri="http://schemas.microsoft.com/office/word/2010/wordprocessingShape">
                    <wps:wsp>
                      <wps:cNvSpPr txBox="1"/>
                      <wps:spPr>
                        <a:xfrm>
                          <a:off x="0" y="0"/>
                          <a:ext cx="3017520" cy="126114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2487FF0A" w14:textId="22755498" w:rsidR="00042E59" w:rsidRPr="0015575C" w:rsidRDefault="00042E59" w:rsidP="00042E59">
                            <w:pPr>
                              <w:contextualSpacing/>
                              <w:jc w:val="center"/>
                              <w:textAlignment w:val="top"/>
                              <w:rPr>
                                <w:color w:val="000000"/>
                                <w:sz w:val="34"/>
                                <w:szCs w:val="34"/>
                                <w14:props3d w14:extrusionH="0" w14:contourW="6350" w14:prstMaterial="none"/>
                              </w:rPr>
                            </w:pPr>
                            <w:r w:rsidRPr="00042E59">
                              <w:rPr>
                                <w:color w:val="000000"/>
                                <w:sz w:val="34"/>
                                <w:szCs w:val="34"/>
                                <w14:props3d w14:extrusionH="0" w14:contourW="6350" w14:prstMaterial="none"/>
                              </w:rPr>
                              <w:t>Egoism</w:t>
                            </w:r>
                            <w:r w:rsidR="00C2504F" w:rsidRPr="0015575C">
                              <w:rPr>
                                <w:color w:val="000000"/>
                                <w:sz w:val="34"/>
                                <w:szCs w:val="34"/>
                                <w14:props3d w14:extrusionH="0" w14:contourW="6350" w14:prstMaterial="none"/>
                              </w:rPr>
                              <w:t>:</w:t>
                            </w:r>
                          </w:p>
                          <w:p w14:paraId="104FF1D6" w14:textId="5E16A4FC" w:rsidR="00042E59" w:rsidRPr="00BA5A91" w:rsidRDefault="00042E59" w:rsidP="00042E59">
                            <w:pPr>
                              <w:spacing w:after="80" w:line="216" w:lineRule="auto"/>
                              <w:rPr>
                                <w:rFonts w:ascii="Calibri" w:hAnsi="Calibri"/>
                                <w:sz w:val="22"/>
                                <w:szCs w:val="22"/>
                                <w14:props3d w14:extrusionH="0" w14:contourW="6350" w14:prstMaterial="none"/>
                              </w:rPr>
                            </w:pPr>
                            <w:r w:rsidRPr="00BA5A91">
                              <w:rPr>
                                <w:rFonts w:ascii="Calibri" w:hAnsi="Calibri"/>
                                <w:sz w:val="22"/>
                                <w:szCs w:val="22"/>
                                <w14:props3d w14:extrusionH="0" w14:contourW="6350" w14:prstMaterial="none"/>
                              </w:rPr>
                              <w:t>What is good is that which benefits me. What is good for one's individual survival and happiness is moral. Impossible to perform a completely selfless act. Smith argued individuals pursuing their own personal good would lead nations to prosper as well.</w:t>
                            </w:r>
                          </w:p>
                        </w:txbxContent>
                      </wps:txbx>
                      <wps:bodyPr rot="0" spcFirstLastPara="0" vertOverflow="overflow" horzOverflow="overflow" vert="horz" wrap="square" lIns="64008" tIns="64008" rIns="64008" bIns="64008" numCol="1" spcCol="0" rtlCol="0" fromWordArt="0" anchor="t" anchorCtr="0" forceAA="0" compatLnSpc="1">
                        <a:prstTxWarp prst="textNoShape">
                          <a:avLst/>
                        </a:prstTxWarp>
                        <a:noAutofit/>
                        <a:scene3d>
                          <a:camera prst="orthographicFront"/>
                          <a:lightRig rig="threePt" dir="t">
                            <a:rot lat="0" lon="0" rev="1200000"/>
                          </a:lightRig>
                        </a:scene3d>
                        <a:sp3d contourW="6350"/>
                      </wps:bodyPr>
                    </wps:wsp>
                  </a:graphicData>
                </a:graphic>
              </wp:inline>
            </w:drawing>
          </mc:Choice>
          <mc:Fallback>
            <w:pict>
              <v:shape w14:anchorId="1462352C" id="Text Box 5" o:spid="_x0000_s1032" type="#_x0000_t202" alt="Egoism explanation" style="width:237.6pt;height:9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" fillcolor="white [3201]" strokeweight=".5pt">
                <v:shadow on="t" color="black" opacity="26214f" origin="-.5,-.5" offset=".74836mm,.74836mm"/>
                <v:textbox inset="5.04pt,5.04pt,5.04pt,5.04pt">
                  <w:txbxContent>
                    <w:p w14:paraId="2487FF0A" w14:textId="22755498" w:rsidR="00042E59" w:rsidRPr="0015575C" w:rsidRDefault="00042E59" w:rsidP="00042E59">
                      <w:pPr>
                        <w:contextualSpacing/>
                        <w:jc w:val="center"/>
                        <w:textAlignment w:val="top"/>
                        <w:rPr>
                          <w:color w:val="000000"/>
                          <w:sz w:val="34"/>
                          <w:szCs w:val="34"/>
                          <w14:props3d w14:extrusionH="0" w14:contourW="6350" w14:prstMaterial="none"/>
                        </w:rPr>
                      </w:pPr>
                      <w:r w:rsidRPr="00042E59">
                        <w:rPr>
                          <w:color w:val="000000"/>
                          <w:sz w:val="34"/>
                          <w:szCs w:val="34"/>
                          <w14:props3d w14:extrusionH="0" w14:contourW="6350" w14:prstMaterial="none"/>
                        </w:rPr>
                        <w:t>Egoism</w:t>
                      </w:r>
                      <w:r w:rsidR="00C2504F" w:rsidRPr="0015575C">
                        <w:rPr>
                          <w:color w:val="000000"/>
                          <w:sz w:val="34"/>
                          <w:szCs w:val="34"/>
                          <w14:props3d w14:extrusionH="0" w14:contourW="6350" w14:prstMaterial="none"/>
                        </w:rPr>
                        <w:t>:</w:t>
                      </w:r>
                    </w:p>
                    <w:p w14:paraId="104FF1D6" w14:textId="5E16A4FC" w:rsidR="00042E59" w:rsidRPr="00BA5A91" w:rsidRDefault="00042E59" w:rsidP="00042E59">
                      <w:pPr>
                        <w:spacing w:after="80" w:line="216" w:lineRule="auto"/>
                        <w:rPr>
                          <w:rFonts w:ascii="Calibri" w:hAnsi="Calibri"/>
                          <w:sz w:val="22"/>
                          <w:szCs w:val="22"/>
                          <w14:props3d w14:extrusionH="0" w14:contourW="6350" w14:prstMaterial="none"/>
                        </w:rPr>
                      </w:pPr>
                      <w:r w:rsidRPr="00BA5A91">
                        <w:rPr>
                          <w:rFonts w:ascii="Calibri" w:hAnsi="Calibri"/>
                          <w:sz w:val="22"/>
                          <w:szCs w:val="22"/>
                          <w14:props3d w14:extrusionH="0" w14:contourW="6350" w14:prstMaterial="none"/>
                        </w:rPr>
                        <w:t>What is good is that which benefits me. What is good for one's individual survival and happiness is moral. Impossible to perform a completely selfless act. Smith argued individuals pursuing their own personal good would lead nations to prosper as well.</w:t>
                      </w:r>
                    </w:p>
                  </w:txbxContent>
                </v:textbox>
                <w10:anchorlock/>
              </v:shape>
            </w:pict>
          </mc:Fallback>
        </mc:AlternateContent>
      </w:r>
    </w:p>
    <w:p w14:paraId="22CAC13B" w14:textId="0D07C28E" w:rsidR="000C6CA0" w:rsidRPr="00131804" w:rsidRDefault="000C6CA0" w:rsidP="00BA5A91">
      <w:pPr>
        <w:pStyle w:val="Heading2"/>
      </w:pPr>
      <w:r w:rsidRPr="00131804">
        <w:t>Five-</w:t>
      </w:r>
      <w:r w:rsidR="00CE4675" w:rsidRPr="00BA5A91">
        <w:t>S</w:t>
      </w:r>
      <w:r w:rsidRPr="00BA5A91">
        <w:t>tep</w:t>
      </w:r>
      <w:r w:rsidRPr="00131804">
        <w:t xml:space="preserve"> Solution to Clarify Dilemmas </w:t>
      </w:r>
      <w:r w:rsidRPr="00131804">
        <w:rPr>
          <w:sz w:val="22"/>
          <w:szCs w:val="22"/>
        </w:rPr>
        <w:t>(Pollock 2014, p. 24)</w:t>
      </w:r>
    </w:p>
    <w:p w14:paraId="5763B758" w14:textId="77777777" w:rsidR="000C6CA0" w:rsidRPr="008E1C5B" w:rsidRDefault="000C6CA0" w:rsidP="000C6CA0">
      <w:pPr>
        <w:pStyle w:val="ListParagraph"/>
        <w:widowControl w:val="0"/>
        <w:numPr>
          <w:ilvl w:val="0"/>
          <w:numId w:val="2"/>
        </w:numPr>
        <w:autoSpaceDE w:val="0"/>
        <w:autoSpaceDN w:val="0"/>
        <w:adjustRightInd w:val="0"/>
        <w:jc w:val="both"/>
        <w:rPr>
          <w:rFonts w:asciiTheme="majorHAnsi" w:hAnsiTheme="majorHAnsi"/>
          <w:sz w:val="22"/>
          <w:szCs w:val="20"/>
        </w:rPr>
      </w:pPr>
      <w:r w:rsidRPr="008E1C5B">
        <w:rPr>
          <w:rFonts w:asciiTheme="majorHAnsi" w:hAnsiTheme="majorHAnsi"/>
          <w:sz w:val="22"/>
          <w:szCs w:val="20"/>
        </w:rPr>
        <w:t>Identify the facts;</w:t>
      </w:r>
    </w:p>
    <w:p w14:paraId="277D8CAD" w14:textId="77777777" w:rsidR="000C6CA0" w:rsidRPr="008E1C5B" w:rsidRDefault="000C6CA0" w:rsidP="000C6CA0">
      <w:pPr>
        <w:pStyle w:val="ListParagraph"/>
        <w:widowControl w:val="0"/>
        <w:numPr>
          <w:ilvl w:val="0"/>
          <w:numId w:val="2"/>
        </w:numPr>
        <w:autoSpaceDE w:val="0"/>
        <w:autoSpaceDN w:val="0"/>
        <w:adjustRightInd w:val="0"/>
        <w:jc w:val="both"/>
        <w:rPr>
          <w:rFonts w:asciiTheme="majorHAnsi" w:hAnsiTheme="majorHAnsi"/>
          <w:sz w:val="22"/>
          <w:szCs w:val="20"/>
        </w:rPr>
      </w:pPr>
      <w:r w:rsidRPr="008E1C5B">
        <w:rPr>
          <w:rFonts w:asciiTheme="majorHAnsi" w:hAnsiTheme="majorHAnsi"/>
          <w:sz w:val="22"/>
          <w:szCs w:val="20"/>
        </w:rPr>
        <w:t>Identify the relevant values and concepts;</w:t>
      </w:r>
    </w:p>
    <w:p w14:paraId="168A9D4B" w14:textId="77777777" w:rsidR="000C6CA0" w:rsidRPr="008E1C5B" w:rsidRDefault="000C6CA0" w:rsidP="000C6CA0">
      <w:pPr>
        <w:pStyle w:val="ListParagraph"/>
        <w:widowControl w:val="0"/>
        <w:numPr>
          <w:ilvl w:val="0"/>
          <w:numId w:val="2"/>
        </w:numPr>
        <w:autoSpaceDE w:val="0"/>
        <w:autoSpaceDN w:val="0"/>
        <w:adjustRightInd w:val="0"/>
        <w:jc w:val="both"/>
        <w:rPr>
          <w:rFonts w:asciiTheme="majorHAnsi" w:hAnsiTheme="majorHAnsi"/>
          <w:sz w:val="22"/>
          <w:szCs w:val="20"/>
        </w:rPr>
      </w:pPr>
      <w:r w:rsidRPr="008E1C5B">
        <w:rPr>
          <w:rFonts w:asciiTheme="majorHAnsi" w:hAnsiTheme="majorHAnsi"/>
          <w:sz w:val="22"/>
          <w:szCs w:val="20"/>
        </w:rPr>
        <w:t>Identify all the possible dilemmas for each party;</w:t>
      </w:r>
    </w:p>
    <w:p w14:paraId="5EC114EB" w14:textId="77777777" w:rsidR="000C6CA0" w:rsidRPr="008E1C5B" w:rsidRDefault="000C6CA0" w:rsidP="000C6CA0">
      <w:pPr>
        <w:pStyle w:val="ListParagraph"/>
        <w:widowControl w:val="0"/>
        <w:numPr>
          <w:ilvl w:val="0"/>
          <w:numId w:val="2"/>
        </w:numPr>
        <w:autoSpaceDE w:val="0"/>
        <w:autoSpaceDN w:val="0"/>
        <w:adjustRightInd w:val="0"/>
        <w:jc w:val="both"/>
        <w:rPr>
          <w:rFonts w:asciiTheme="majorHAnsi" w:hAnsiTheme="majorHAnsi"/>
          <w:sz w:val="22"/>
          <w:szCs w:val="20"/>
        </w:rPr>
      </w:pPr>
      <w:r w:rsidRPr="008E1C5B">
        <w:rPr>
          <w:rFonts w:asciiTheme="majorHAnsi" w:hAnsiTheme="majorHAnsi"/>
          <w:sz w:val="22"/>
          <w:szCs w:val="20"/>
        </w:rPr>
        <w:t>Decide the most immediate moral or ethical issue facing the individual; and</w:t>
      </w:r>
    </w:p>
    <w:p w14:paraId="0EA128FA" w14:textId="7F041535" w:rsidR="000C6CA0" w:rsidRPr="00BA5A91" w:rsidRDefault="000C6CA0" w:rsidP="000C6CA0">
      <w:pPr>
        <w:pStyle w:val="ListParagraph"/>
        <w:widowControl w:val="0"/>
        <w:numPr>
          <w:ilvl w:val="0"/>
          <w:numId w:val="2"/>
        </w:numPr>
        <w:autoSpaceDE w:val="0"/>
        <w:autoSpaceDN w:val="0"/>
        <w:adjustRightInd w:val="0"/>
        <w:jc w:val="both"/>
        <w:rPr>
          <w:rFonts w:asciiTheme="majorHAnsi" w:hAnsiTheme="majorHAnsi"/>
          <w:sz w:val="22"/>
          <w:szCs w:val="20"/>
        </w:rPr>
      </w:pPr>
      <w:r w:rsidRPr="008E1C5B">
        <w:rPr>
          <w:rFonts w:asciiTheme="majorHAnsi" w:hAnsiTheme="majorHAnsi"/>
          <w:sz w:val="22"/>
          <w:szCs w:val="20"/>
        </w:rPr>
        <w:t>Resolve the dilemma by utilizing an et</w:t>
      </w:r>
      <w:r>
        <w:rPr>
          <w:rFonts w:asciiTheme="majorHAnsi" w:hAnsiTheme="majorHAnsi"/>
          <w:sz w:val="22"/>
          <w:szCs w:val="20"/>
        </w:rPr>
        <w:t xml:space="preserve">hical system (Pollock 2014, p. </w:t>
      </w:r>
      <w:r w:rsidRPr="008E1C5B">
        <w:rPr>
          <w:rFonts w:asciiTheme="majorHAnsi" w:hAnsiTheme="majorHAnsi"/>
          <w:sz w:val="22"/>
          <w:szCs w:val="20"/>
        </w:rPr>
        <w:t>17). Ethical systems are a source of moral beliefs, underlying premises from which you make judgments (</w:t>
      </w:r>
      <w:r w:rsidRPr="008E1C5B">
        <w:rPr>
          <w:rFonts w:asciiTheme="majorHAnsi" w:hAnsiTheme="majorHAnsi"/>
          <w:i/>
          <w:sz w:val="22"/>
          <w:szCs w:val="20"/>
        </w:rPr>
        <w:t xml:space="preserve">ibid, </w:t>
      </w:r>
      <w:r w:rsidRPr="008E1C5B">
        <w:rPr>
          <w:rFonts w:asciiTheme="majorHAnsi" w:hAnsiTheme="majorHAnsi"/>
          <w:sz w:val="22"/>
          <w:szCs w:val="20"/>
        </w:rPr>
        <w:t>p.24).</w:t>
      </w:r>
    </w:p>
    <w:sectPr w:rsidR="000C6CA0" w:rsidRPr="00BA5A91" w:rsidSect="00717BF9">
      <w:footerReference w:type="even" r:id="rId8"/>
      <w:footerReference w:type="default" r:id="rId9"/>
      <w:pgSz w:w="12240" w:h="15840"/>
      <w:pgMar w:top="1080" w:right="1080" w:bottom="1080" w:left="1080" w:header="720" w:footer="720" w:gutter="0"/>
      <w:pgBorders>
        <w:top w:val="single" w:sz="18" w:space="1" w:color="800000" w:shadow="1"/>
        <w:left w:val="single" w:sz="18" w:space="4" w:color="800000" w:shadow="1"/>
        <w:bottom w:val="single" w:sz="18" w:space="1" w:color="800000" w:shadow="1"/>
        <w:right w:val="single" w:sz="18" w:space="4" w:color="800000"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81D61" w14:textId="77777777" w:rsidR="00C2504F" w:rsidRDefault="00C2504F" w:rsidP="00041A4F">
      <w:r>
        <w:separator/>
      </w:r>
    </w:p>
  </w:endnote>
  <w:endnote w:type="continuationSeparator" w:id="0">
    <w:p w14:paraId="74977F7C" w14:textId="77777777" w:rsidR="00C2504F" w:rsidRDefault="00C2504F" w:rsidP="0004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erlin Sans FB">
    <w:panose1 w:val="020B0604020202020204"/>
    <w:charset w:val="4D"/>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8962B" w14:textId="2C5ACF15" w:rsidR="004414B4" w:rsidRPr="0099181B" w:rsidRDefault="004414B4">
    <w:pPr>
      <w:pStyle w:val="Footer"/>
      <w:rPr>
        <w:rFonts w:asciiTheme="majorHAnsi" w:hAnsiTheme="majorHAnsi"/>
        <w:sz w:val="18"/>
        <w:szCs w:val="18"/>
      </w:rPr>
    </w:pPr>
    <w:r w:rsidRPr="00041A4F">
      <w:rPr>
        <w:rFonts w:asciiTheme="majorHAnsi" w:hAnsiTheme="majorHAnsi"/>
        <w:sz w:val="18"/>
        <w:szCs w:val="18"/>
      </w:rPr>
      <w:t>Term2 Fall 2012 Simpson College</w:t>
    </w:r>
    <w:r w:rsidRPr="00041A4F">
      <w:rPr>
        <w:rFonts w:asciiTheme="majorHAnsi" w:hAnsiTheme="majorHAnsi"/>
        <w:sz w:val="18"/>
        <w:szCs w:val="18"/>
      </w:rPr>
      <w:tab/>
    </w:r>
    <w:r w:rsidRPr="00041A4F">
      <w:rPr>
        <w:rFonts w:asciiTheme="majorHAnsi" w:hAnsiTheme="majorHAnsi"/>
        <w:sz w:val="18"/>
        <w:szCs w:val="18"/>
      </w:rPr>
      <w:ptab w:relativeTo="margin" w:alignment="center" w:leader="none"/>
    </w:r>
    <w:r w:rsidRPr="00041A4F">
      <w:rPr>
        <w:rFonts w:asciiTheme="majorHAnsi" w:hAnsiTheme="majorHAnsi"/>
        <w:sz w:val="18"/>
        <w:szCs w:val="18"/>
      </w:rPr>
      <w:t>Course: Terrorism</w:t>
    </w:r>
    <w:r w:rsidRPr="00041A4F">
      <w:rPr>
        <w:rFonts w:asciiTheme="majorHAnsi" w:hAnsiTheme="majorHAnsi"/>
        <w:sz w:val="18"/>
        <w:szCs w:val="18"/>
      </w:rPr>
      <w:ptab w:relativeTo="margin" w:alignment="right" w:leader="none"/>
    </w:r>
    <w:r>
      <w:rPr>
        <w:rFonts w:asciiTheme="majorHAnsi" w:hAnsiTheme="majorHAnsi"/>
        <w:sz w:val="18"/>
        <w:szCs w:val="18"/>
      </w:rPr>
      <w:t>S. O’Hara, PhD</w:t>
    </w: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A34C9" w14:textId="507AF043" w:rsidR="004414B4" w:rsidRPr="00041A4F" w:rsidRDefault="008E1C5B">
    <w:pPr>
      <w:pStyle w:val="Footer"/>
      <w:rPr>
        <w:rFonts w:asciiTheme="majorHAnsi" w:hAnsiTheme="majorHAnsi"/>
        <w:sz w:val="18"/>
        <w:szCs w:val="18"/>
      </w:rPr>
    </w:pPr>
    <w:r>
      <w:rPr>
        <w:rFonts w:asciiTheme="majorHAnsi" w:hAnsiTheme="majorHAnsi"/>
        <w:sz w:val="18"/>
        <w:szCs w:val="18"/>
      </w:rPr>
      <w:t xml:space="preserve">Pollock, Joycelyn. </w:t>
    </w:r>
    <w:r w:rsidR="001B07CF">
      <w:rPr>
        <w:rFonts w:asciiTheme="majorHAnsi" w:hAnsiTheme="majorHAnsi"/>
        <w:sz w:val="18"/>
        <w:szCs w:val="18"/>
      </w:rPr>
      <w:t>(</w:t>
    </w:r>
    <w:r>
      <w:rPr>
        <w:rFonts w:asciiTheme="majorHAnsi" w:hAnsiTheme="majorHAnsi"/>
        <w:sz w:val="18"/>
        <w:szCs w:val="18"/>
      </w:rPr>
      <w:t>2014</w:t>
    </w:r>
    <w:r w:rsidR="001B07CF">
      <w:rPr>
        <w:rFonts w:asciiTheme="majorHAnsi" w:hAnsiTheme="majorHAnsi"/>
        <w:sz w:val="18"/>
        <w:szCs w:val="18"/>
      </w:rPr>
      <w:t xml:space="preserve">). </w:t>
    </w:r>
    <w:r w:rsidRPr="008E1C5B">
      <w:rPr>
        <w:rFonts w:asciiTheme="majorHAnsi" w:hAnsiTheme="majorHAnsi"/>
        <w:i/>
        <w:sz w:val="18"/>
        <w:szCs w:val="18"/>
      </w:rPr>
      <w:t>Ethical Dilemmas ad Decisions in Criminal Justice.</w:t>
    </w:r>
    <w:r>
      <w:rPr>
        <w:rFonts w:asciiTheme="majorHAnsi" w:hAnsiTheme="majorHAnsi"/>
        <w:sz w:val="18"/>
        <w:szCs w:val="18"/>
      </w:rPr>
      <w:t xml:space="preserve"> Cengage Publishers.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AF951" w14:textId="77777777" w:rsidR="00C2504F" w:rsidRDefault="00C2504F" w:rsidP="00041A4F">
      <w:r>
        <w:separator/>
      </w:r>
    </w:p>
  </w:footnote>
  <w:footnote w:type="continuationSeparator" w:id="0">
    <w:p w14:paraId="20913CAC" w14:textId="77777777" w:rsidR="00C2504F" w:rsidRDefault="00C2504F" w:rsidP="00041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155D9"/>
    <w:multiLevelType w:val="hybridMultilevel"/>
    <w:tmpl w:val="FAF2D186"/>
    <w:lvl w:ilvl="0" w:tplc="B3069D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A825E4"/>
    <w:multiLevelType w:val="hybridMultilevel"/>
    <w:tmpl w:val="968E3B58"/>
    <w:lvl w:ilvl="0" w:tplc="2258F0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F0"/>
    <w:rsid w:val="0001279D"/>
    <w:rsid w:val="000300CD"/>
    <w:rsid w:val="00041A4F"/>
    <w:rsid w:val="00042E59"/>
    <w:rsid w:val="000605EA"/>
    <w:rsid w:val="00083A03"/>
    <w:rsid w:val="000A4743"/>
    <w:rsid w:val="000A7F9C"/>
    <w:rsid w:val="000C6CA0"/>
    <w:rsid w:val="000C74C8"/>
    <w:rsid w:val="000D0BD0"/>
    <w:rsid w:val="000D0C84"/>
    <w:rsid w:val="000E175B"/>
    <w:rsid w:val="00131804"/>
    <w:rsid w:val="00146C08"/>
    <w:rsid w:val="00153F38"/>
    <w:rsid w:val="00171381"/>
    <w:rsid w:val="0018783C"/>
    <w:rsid w:val="001B07CF"/>
    <w:rsid w:val="001D7022"/>
    <w:rsid w:val="001F3122"/>
    <w:rsid w:val="002320B4"/>
    <w:rsid w:val="00244829"/>
    <w:rsid w:val="00246E0C"/>
    <w:rsid w:val="00255DE2"/>
    <w:rsid w:val="00257D3E"/>
    <w:rsid w:val="0028410F"/>
    <w:rsid w:val="002B1DF5"/>
    <w:rsid w:val="002E17CB"/>
    <w:rsid w:val="002F555D"/>
    <w:rsid w:val="00374DB9"/>
    <w:rsid w:val="00393DB7"/>
    <w:rsid w:val="003A67CD"/>
    <w:rsid w:val="003C4A73"/>
    <w:rsid w:val="00402D50"/>
    <w:rsid w:val="004177D5"/>
    <w:rsid w:val="004414B4"/>
    <w:rsid w:val="0046282E"/>
    <w:rsid w:val="00466FA6"/>
    <w:rsid w:val="004F31FC"/>
    <w:rsid w:val="00505B32"/>
    <w:rsid w:val="00523583"/>
    <w:rsid w:val="0057107B"/>
    <w:rsid w:val="00581FDC"/>
    <w:rsid w:val="005C2929"/>
    <w:rsid w:val="005C3763"/>
    <w:rsid w:val="00617E31"/>
    <w:rsid w:val="00646948"/>
    <w:rsid w:val="0065721C"/>
    <w:rsid w:val="00670D27"/>
    <w:rsid w:val="00683B29"/>
    <w:rsid w:val="006B392F"/>
    <w:rsid w:val="006E2FAE"/>
    <w:rsid w:val="006E370A"/>
    <w:rsid w:val="00717BF9"/>
    <w:rsid w:val="00725BFD"/>
    <w:rsid w:val="00733E84"/>
    <w:rsid w:val="007523DA"/>
    <w:rsid w:val="007D567B"/>
    <w:rsid w:val="0081327D"/>
    <w:rsid w:val="008561E6"/>
    <w:rsid w:val="008730C0"/>
    <w:rsid w:val="0087692B"/>
    <w:rsid w:val="00893958"/>
    <w:rsid w:val="00894522"/>
    <w:rsid w:val="008C0457"/>
    <w:rsid w:val="008C7E11"/>
    <w:rsid w:val="008D435F"/>
    <w:rsid w:val="008E1C5B"/>
    <w:rsid w:val="009523D3"/>
    <w:rsid w:val="00964FA7"/>
    <w:rsid w:val="00984DB2"/>
    <w:rsid w:val="00987BAA"/>
    <w:rsid w:val="0099181B"/>
    <w:rsid w:val="0099322E"/>
    <w:rsid w:val="009A0281"/>
    <w:rsid w:val="009F17F9"/>
    <w:rsid w:val="00A34F97"/>
    <w:rsid w:val="00A406F6"/>
    <w:rsid w:val="00A6638E"/>
    <w:rsid w:val="00A90AED"/>
    <w:rsid w:val="00A94560"/>
    <w:rsid w:val="00AC49D6"/>
    <w:rsid w:val="00AD1182"/>
    <w:rsid w:val="00B108C4"/>
    <w:rsid w:val="00B314F6"/>
    <w:rsid w:val="00B31A9D"/>
    <w:rsid w:val="00B41BD0"/>
    <w:rsid w:val="00B5277D"/>
    <w:rsid w:val="00B5642D"/>
    <w:rsid w:val="00B91399"/>
    <w:rsid w:val="00BA5A91"/>
    <w:rsid w:val="00BC3FC3"/>
    <w:rsid w:val="00BF0856"/>
    <w:rsid w:val="00C00015"/>
    <w:rsid w:val="00C02E54"/>
    <w:rsid w:val="00C24722"/>
    <w:rsid w:val="00C2504F"/>
    <w:rsid w:val="00C25C8C"/>
    <w:rsid w:val="00C437DB"/>
    <w:rsid w:val="00C4445B"/>
    <w:rsid w:val="00CB11FF"/>
    <w:rsid w:val="00CB47F1"/>
    <w:rsid w:val="00CE4675"/>
    <w:rsid w:val="00D00F6B"/>
    <w:rsid w:val="00D1034F"/>
    <w:rsid w:val="00D63BC4"/>
    <w:rsid w:val="00D64C67"/>
    <w:rsid w:val="00DC3D2A"/>
    <w:rsid w:val="00DF40A6"/>
    <w:rsid w:val="00E179F0"/>
    <w:rsid w:val="00E55771"/>
    <w:rsid w:val="00E87CE1"/>
    <w:rsid w:val="00E94D63"/>
    <w:rsid w:val="00E97DA3"/>
    <w:rsid w:val="00EB7E52"/>
    <w:rsid w:val="00EE567A"/>
    <w:rsid w:val="00EE71B7"/>
    <w:rsid w:val="00EF7809"/>
    <w:rsid w:val="00F00E30"/>
    <w:rsid w:val="00F068A5"/>
    <w:rsid w:val="00F15299"/>
    <w:rsid w:val="00F328A5"/>
    <w:rsid w:val="00F5677C"/>
    <w:rsid w:val="00F65C1A"/>
    <w:rsid w:val="00F97970"/>
    <w:rsid w:val="00FB6522"/>
    <w:rsid w:val="00FD79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121D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9F0"/>
    <w:rPr>
      <w:rFonts w:ascii="Times New Roman" w:eastAsia="Times New Roman" w:hAnsi="Times New Roman" w:cs="Times New Roman"/>
    </w:rPr>
  </w:style>
  <w:style w:type="paragraph" w:styleId="Heading1">
    <w:name w:val="heading 1"/>
    <w:basedOn w:val="Normal"/>
    <w:next w:val="Normal"/>
    <w:link w:val="Heading1Char"/>
    <w:uiPriority w:val="9"/>
    <w:qFormat/>
    <w:rsid w:val="00131804"/>
    <w:pPr>
      <w:keepNext/>
      <w:keepLines/>
      <w:jc w:val="center"/>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5A91"/>
    <w:pPr>
      <w:keepNext/>
      <w:keepLines/>
      <w:spacing w:before="120"/>
      <w:outlineLvl w:val="1"/>
    </w:pPr>
    <w:rPr>
      <w:rFonts w:asciiTheme="majorHAnsi" w:eastAsiaTheme="majorEastAsia" w:hAnsiTheme="majorHAnsi" w:cstheme="majorBidi"/>
      <w:color w:val="365F91" w:themeColor="accent1" w:themeShade="B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A4F"/>
    <w:pPr>
      <w:tabs>
        <w:tab w:val="center" w:pos="4320"/>
        <w:tab w:val="right" w:pos="8640"/>
      </w:tabs>
    </w:pPr>
  </w:style>
  <w:style w:type="character" w:customStyle="1" w:styleId="HeaderChar">
    <w:name w:val="Header Char"/>
    <w:basedOn w:val="DefaultParagraphFont"/>
    <w:link w:val="Header"/>
    <w:uiPriority w:val="99"/>
    <w:rsid w:val="00041A4F"/>
    <w:rPr>
      <w:rFonts w:ascii="Times New Roman" w:eastAsia="Times New Roman" w:hAnsi="Times New Roman" w:cs="Times New Roman"/>
    </w:rPr>
  </w:style>
  <w:style w:type="paragraph" w:styleId="Footer">
    <w:name w:val="footer"/>
    <w:basedOn w:val="Normal"/>
    <w:link w:val="FooterChar"/>
    <w:uiPriority w:val="99"/>
    <w:unhideWhenUsed/>
    <w:rsid w:val="00041A4F"/>
    <w:pPr>
      <w:tabs>
        <w:tab w:val="center" w:pos="4320"/>
        <w:tab w:val="right" w:pos="8640"/>
      </w:tabs>
    </w:pPr>
  </w:style>
  <w:style w:type="character" w:customStyle="1" w:styleId="FooterChar">
    <w:name w:val="Footer Char"/>
    <w:basedOn w:val="DefaultParagraphFont"/>
    <w:link w:val="Footer"/>
    <w:uiPriority w:val="99"/>
    <w:rsid w:val="00041A4F"/>
    <w:rPr>
      <w:rFonts w:ascii="Times New Roman" w:eastAsia="Times New Roman" w:hAnsi="Times New Roman" w:cs="Times New Roman"/>
    </w:rPr>
  </w:style>
  <w:style w:type="paragraph" w:styleId="FootnoteText">
    <w:name w:val="footnote text"/>
    <w:basedOn w:val="Normal"/>
    <w:link w:val="FootnoteTextChar"/>
    <w:uiPriority w:val="99"/>
    <w:unhideWhenUsed/>
    <w:rsid w:val="00257D3E"/>
  </w:style>
  <w:style w:type="character" w:customStyle="1" w:styleId="FootnoteTextChar">
    <w:name w:val="Footnote Text Char"/>
    <w:basedOn w:val="DefaultParagraphFont"/>
    <w:link w:val="FootnoteText"/>
    <w:uiPriority w:val="99"/>
    <w:rsid w:val="00257D3E"/>
    <w:rPr>
      <w:rFonts w:ascii="Times New Roman" w:eastAsia="Times New Roman" w:hAnsi="Times New Roman" w:cs="Times New Roman"/>
    </w:rPr>
  </w:style>
  <w:style w:type="character" w:styleId="FootnoteReference">
    <w:name w:val="footnote reference"/>
    <w:basedOn w:val="DefaultParagraphFont"/>
    <w:uiPriority w:val="99"/>
    <w:unhideWhenUsed/>
    <w:rsid w:val="00257D3E"/>
    <w:rPr>
      <w:vertAlign w:val="superscript"/>
    </w:rPr>
  </w:style>
  <w:style w:type="character" w:styleId="Hyperlink">
    <w:name w:val="Hyperlink"/>
    <w:basedOn w:val="DefaultParagraphFont"/>
    <w:uiPriority w:val="99"/>
    <w:unhideWhenUsed/>
    <w:rsid w:val="00257D3E"/>
    <w:rPr>
      <w:color w:val="0000FF" w:themeColor="hyperlink"/>
      <w:u w:val="single"/>
    </w:rPr>
  </w:style>
  <w:style w:type="paragraph" w:styleId="ListParagraph">
    <w:name w:val="List Paragraph"/>
    <w:basedOn w:val="Normal"/>
    <w:uiPriority w:val="34"/>
    <w:qFormat/>
    <w:rsid w:val="00E97DA3"/>
    <w:pPr>
      <w:ind w:left="720"/>
      <w:contextualSpacing/>
    </w:pPr>
  </w:style>
  <w:style w:type="character" w:styleId="FollowedHyperlink">
    <w:name w:val="FollowedHyperlink"/>
    <w:basedOn w:val="DefaultParagraphFont"/>
    <w:uiPriority w:val="99"/>
    <w:semiHidden/>
    <w:unhideWhenUsed/>
    <w:rsid w:val="00B31A9D"/>
    <w:rPr>
      <w:color w:val="800080" w:themeColor="followedHyperlink"/>
      <w:u w:val="single"/>
    </w:rPr>
  </w:style>
  <w:style w:type="table" w:styleId="TableGrid">
    <w:name w:val="Table Grid"/>
    <w:basedOn w:val="TableNormal"/>
    <w:rsid w:val="00374DB9"/>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0C84"/>
    <w:pPr>
      <w:widowControl w:val="0"/>
      <w:autoSpaceDE w:val="0"/>
      <w:autoSpaceDN w:val="0"/>
      <w:adjustRightInd w:val="0"/>
    </w:pPr>
    <w:rPr>
      <w:rFonts w:ascii="Berlin Sans FB" w:hAnsi="Berlin Sans FB" w:cs="Berlin Sans FB"/>
      <w:color w:val="000000"/>
    </w:rPr>
  </w:style>
  <w:style w:type="paragraph" w:styleId="BalloonText">
    <w:name w:val="Balloon Text"/>
    <w:basedOn w:val="Normal"/>
    <w:link w:val="BalloonTextChar"/>
    <w:uiPriority w:val="99"/>
    <w:semiHidden/>
    <w:unhideWhenUsed/>
    <w:rsid w:val="00171381"/>
    <w:rPr>
      <w:rFonts w:ascii="Lucida Grande" w:hAnsi="Lucida Grande"/>
      <w:sz w:val="18"/>
      <w:szCs w:val="18"/>
    </w:rPr>
  </w:style>
  <w:style w:type="character" w:customStyle="1" w:styleId="BalloonTextChar">
    <w:name w:val="Balloon Text Char"/>
    <w:basedOn w:val="DefaultParagraphFont"/>
    <w:link w:val="BalloonText"/>
    <w:uiPriority w:val="99"/>
    <w:semiHidden/>
    <w:rsid w:val="00171381"/>
    <w:rPr>
      <w:rFonts w:ascii="Lucida Grande" w:eastAsia="Times New Roman" w:hAnsi="Lucida Grande" w:cs="Times New Roman"/>
      <w:sz w:val="18"/>
      <w:szCs w:val="18"/>
    </w:rPr>
  </w:style>
  <w:style w:type="character" w:customStyle="1" w:styleId="Heading1Char">
    <w:name w:val="Heading 1 Char"/>
    <w:basedOn w:val="DefaultParagraphFont"/>
    <w:link w:val="Heading1"/>
    <w:uiPriority w:val="9"/>
    <w:rsid w:val="00131804"/>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BA5A91"/>
    <w:rPr>
      <w:rFonts w:asciiTheme="majorHAnsi" w:eastAsiaTheme="majorEastAsia" w:hAnsiTheme="majorHAnsi" w:cstheme="majorBidi"/>
      <w:color w:val="365F91" w:themeColor="accent1" w:themeShade="B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515BA587E1E804BA2FE92BB832CE6A6" ma:contentTypeVersion="1" ma:contentTypeDescription="Create a new document." ma:contentTypeScope="" ma:versionID="0abfc13f25792660afb7da8367e90232">
  <xsd:schema xmlns:xsd="http://www.w3.org/2001/XMLSchema" xmlns:xs="http://www.w3.org/2001/XMLSchema" xmlns:p="http://schemas.microsoft.com/office/2006/metadata/properties" xmlns:ns2="ab63ab9e-4cb9-4297-aa1f-5a40ad970bcd" targetNamespace="http://schemas.microsoft.com/office/2006/metadata/properties" ma:root="true" ma:fieldsID="990cb9a270750691272d84620e38e94e" ns2:_="">
    <xsd:import namespace="ab63ab9e-4cb9-4297-aa1f-5a40ad970bc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3ab9e-4cb9-4297-aa1f-5a40ad970b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48CF4A-3B17-0546-8B9F-E4D49A635002}">
  <ds:schemaRefs>
    <ds:schemaRef ds:uri="http://schemas.openxmlformats.org/officeDocument/2006/bibliography"/>
  </ds:schemaRefs>
</ds:datastoreItem>
</file>

<file path=customXml/itemProps2.xml><?xml version="1.0" encoding="utf-8"?>
<ds:datastoreItem xmlns:ds="http://schemas.openxmlformats.org/officeDocument/2006/customXml" ds:itemID="{5EE99ED6-E98A-4B90-BEF1-DCF011F189B4}"/>
</file>

<file path=customXml/itemProps3.xml><?xml version="1.0" encoding="utf-8"?>
<ds:datastoreItem xmlns:ds="http://schemas.openxmlformats.org/officeDocument/2006/customXml" ds:itemID="{03A3A2B2-76CF-4289-B4EE-B815F6BBA02D}"/>
</file>

<file path=customXml/itemProps4.xml><?xml version="1.0" encoding="utf-8"?>
<ds:datastoreItem xmlns:ds="http://schemas.openxmlformats.org/officeDocument/2006/customXml" ds:itemID="{EC6AD047-C6E5-40AA-8E78-67B475CD87BA}"/>
</file>

<file path=docProps/app.xml><?xml version="1.0" encoding="utf-8"?>
<Properties xmlns="http://schemas.openxmlformats.org/officeDocument/2006/extended-properties" xmlns:vt="http://schemas.openxmlformats.org/officeDocument/2006/docPropsVTypes">
  <Template>Normal.dotm</Template>
  <TotalTime>104</TotalTime>
  <Pages>1</Pages>
  <Words>99</Words>
  <Characters>534</Characters>
  <Application>Microsoft Office Word</Application>
  <DocSecurity>0</DocSecurity>
  <Lines>14</Lines>
  <Paragraphs>10</Paragraphs>
  <ScaleCrop>false</ScaleCrop>
  <HeadingPairs>
    <vt:vector size="2" baseType="variant">
      <vt:variant>
        <vt:lpstr>Title</vt:lpstr>
      </vt:variant>
      <vt:variant>
        <vt:i4>1</vt:i4>
      </vt:variant>
    </vt:vector>
  </HeadingPairs>
  <TitlesOfParts>
    <vt:vector size="1" baseType="lpstr">
      <vt:lpstr>Ethical Decision-Making</vt:lpstr>
    </vt:vector>
  </TitlesOfParts>
  <Manager/>
  <Company>Des Moines Area Community College</Company>
  <LinksUpToDate>false</LinksUpToDate>
  <CharactersWithSpaces>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Systems Handout</dc:title>
  <dc:subject/>
  <dc:creator>DMACC Criminal Justice</dc:creator>
  <cp:keywords/>
  <dc:description/>
  <cp:lastModifiedBy>DMACC Online Learning</cp:lastModifiedBy>
  <cp:revision>16</cp:revision>
  <cp:lastPrinted>2018-05-29T20:23:00Z</cp:lastPrinted>
  <dcterms:created xsi:type="dcterms:W3CDTF">2019-05-06T23:55:00Z</dcterms:created>
  <dcterms:modified xsi:type="dcterms:W3CDTF">2019-05-14T16:18:00Z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0x010100B515BA587E1E804BA2FE92BB832CE6A6</vt:lpwstr>
  </property>
</Properties>
</file>